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C9" w:rsidRPr="008D1D43" w:rsidRDefault="005A0BC9" w:rsidP="005A0BC9">
      <w:pPr>
        <w:spacing w:after="120"/>
        <w:jc w:val="center"/>
        <w:rPr>
          <w:noProof/>
          <w:lang w:val="uk-UA"/>
        </w:rPr>
      </w:pPr>
      <w:r w:rsidRPr="008D1D43"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noProof/>
          <w:sz w:val="28"/>
          <w:szCs w:val="28"/>
          <w:lang w:val="uk-UA"/>
        </w:rPr>
        <w:t>УКРАЇНА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sz w:val="28"/>
          <w:szCs w:val="28"/>
          <w:lang w:val="uk-UA"/>
        </w:rPr>
        <w:t>НАКАЗ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47"/>
        <w:gridCol w:w="3240"/>
        <w:gridCol w:w="3227"/>
      </w:tblGrid>
      <w:tr w:rsidR="005A0BC9" w:rsidRPr="00303E50" w:rsidTr="00AC5765">
        <w:tc>
          <w:tcPr>
            <w:tcW w:w="3284" w:type="dxa"/>
            <w:shd w:val="clear" w:color="auto" w:fill="auto"/>
          </w:tcPr>
          <w:p w:rsidR="005A0BC9" w:rsidRPr="00303E50" w:rsidRDefault="00E1073C" w:rsidP="00E107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5A0BC9" w:rsidRPr="00303E50">
              <w:rPr>
                <w:b/>
                <w:sz w:val="28"/>
                <w:szCs w:val="28"/>
                <w:lang w:val="uk-UA"/>
              </w:rPr>
              <w:t>.</w:t>
            </w:r>
            <w:r w:rsidR="005A0BC9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5A0BC9" w:rsidRPr="00303E50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5A0BC9" w:rsidRPr="00303E50" w:rsidRDefault="005A0BC9" w:rsidP="00AC5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E50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shd w:val="clear" w:color="auto" w:fill="auto"/>
          </w:tcPr>
          <w:p w:rsidR="005A0BC9" w:rsidRPr="00303E50" w:rsidRDefault="005A0BC9" w:rsidP="006818F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03E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6818F3">
              <w:rPr>
                <w:b/>
                <w:sz w:val="28"/>
                <w:szCs w:val="28"/>
                <w:lang w:val="uk-UA"/>
              </w:rPr>
              <w:t>51</w:t>
            </w:r>
          </w:p>
        </w:tc>
      </w:tr>
    </w:tbl>
    <w:p w:rsidR="005A0BC9" w:rsidRDefault="005A0BC9" w:rsidP="006818F3">
      <w:pPr>
        <w:jc w:val="center"/>
        <w:rPr>
          <w:b/>
          <w:sz w:val="28"/>
          <w:szCs w:val="28"/>
          <w:lang w:val="uk-UA"/>
        </w:rPr>
      </w:pPr>
    </w:p>
    <w:p w:rsidR="005A0BC9" w:rsidRPr="0075151C" w:rsidRDefault="005A0BC9" w:rsidP="006818F3">
      <w:pPr>
        <w:jc w:val="center"/>
        <w:rPr>
          <w:b/>
          <w:sz w:val="28"/>
          <w:szCs w:val="28"/>
          <w:lang w:val="uk-UA"/>
        </w:rPr>
      </w:pPr>
    </w:p>
    <w:p w:rsidR="00003D88" w:rsidRDefault="00003D88" w:rsidP="006145CA">
      <w:pPr>
        <w:pStyle w:val="1"/>
        <w:rPr>
          <w:szCs w:val="28"/>
        </w:rPr>
      </w:pPr>
    </w:p>
    <w:p w:rsidR="005A0BC9" w:rsidRPr="00F54AA3" w:rsidRDefault="005A0BC9" w:rsidP="006145CA">
      <w:pPr>
        <w:pStyle w:val="1"/>
        <w:rPr>
          <w:b w:val="0"/>
          <w:bCs w:val="0"/>
          <w:szCs w:val="28"/>
        </w:rPr>
      </w:pPr>
      <w:r w:rsidRPr="0075151C">
        <w:rPr>
          <w:szCs w:val="28"/>
        </w:rPr>
        <w:t xml:space="preserve">Про </w:t>
      </w:r>
      <w:r w:rsidR="006145CA">
        <w:rPr>
          <w:szCs w:val="28"/>
        </w:rPr>
        <w:t>переоформлення</w:t>
      </w:r>
      <w:r>
        <w:rPr>
          <w:szCs w:val="28"/>
        </w:rPr>
        <w:t xml:space="preserve"> ліцензії </w:t>
      </w:r>
    </w:p>
    <w:p w:rsidR="005A0BC9" w:rsidRPr="00092456" w:rsidRDefault="005A0BC9" w:rsidP="005A0BC9">
      <w:pPr>
        <w:jc w:val="both"/>
        <w:rPr>
          <w:b/>
          <w:sz w:val="28"/>
          <w:szCs w:val="28"/>
          <w:lang w:val="uk-UA"/>
        </w:rPr>
      </w:pPr>
    </w:p>
    <w:p w:rsidR="005A0BC9" w:rsidRPr="00E1073C" w:rsidRDefault="00E1073C" w:rsidP="00E364A0">
      <w:pPr>
        <w:pStyle w:val="a5"/>
        <w:spacing w:after="0" w:line="360" w:lineRule="auto"/>
        <w:ind w:left="0"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</w:t>
      </w:r>
      <w:r w:rsidRPr="0035707A">
        <w:rPr>
          <w:sz w:val="28"/>
          <w:szCs w:val="28"/>
          <w:lang w:val="uk-UA"/>
        </w:rPr>
        <w:t xml:space="preserve">аконів України «Про освіту», «Про </w:t>
      </w:r>
      <w:r>
        <w:rPr>
          <w:sz w:val="28"/>
          <w:szCs w:val="28"/>
          <w:lang w:val="uk-UA"/>
        </w:rPr>
        <w:t>загальну середню освіту</w:t>
      </w:r>
      <w:r w:rsidRPr="0035707A">
        <w:rPr>
          <w:sz w:val="28"/>
          <w:szCs w:val="28"/>
          <w:lang w:val="uk-UA"/>
        </w:rPr>
        <w:t xml:space="preserve">», «Про ліцензування видів господарської діяльності», </w:t>
      </w:r>
      <w:r>
        <w:rPr>
          <w:sz w:val="28"/>
          <w:szCs w:val="28"/>
          <w:lang w:val="uk-UA"/>
        </w:rPr>
        <w:t>постанови Кабінету Міністрів України від 30.12.2015 № 1187 «Про затвердження Ліцензійних умов провадження освітньої діяльності навчальних закладів»</w:t>
      </w:r>
      <w:r w:rsidRPr="0035707A">
        <w:rPr>
          <w:sz w:val="28"/>
          <w:szCs w:val="28"/>
          <w:lang w:val="uk-UA"/>
        </w:rPr>
        <w:t>, наказу Міністерства освіти і науки України від 24.12.2003 №</w:t>
      </w:r>
      <w:r>
        <w:rPr>
          <w:sz w:val="28"/>
          <w:szCs w:val="28"/>
          <w:lang w:val="uk-UA"/>
        </w:rPr>
        <w:t xml:space="preserve"> </w:t>
      </w:r>
      <w:r w:rsidRPr="0035707A">
        <w:rPr>
          <w:sz w:val="28"/>
          <w:szCs w:val="28"/>
          <w:lang w:val="uk-UA"/>
        </w:rPr>
        <w:t>847 «Про затвердження Ліцензійних умов надання освітніх послуг</w:t>
      </w:r>
      <w:r>
        <w:rPr>
          <w:sz w:val="28"/>
          <w:szCs w:val="28"/>
          <w:lang w:val="uk-UA"/>
        </w:rPr>
        <w:t xml:space="preserve">, </w:t>
      </w:r>
      <w:r w:rsidRPr="0035707A">
        <w:rPr>
          <w:sz w:val="28"/>
          <w:szCs w:val="28"/>
          <w:lang w:val="uk-UA"/>
        </w:rPr>
        <w:t>Порядку здійснення контролю за дотриманням ліцензійних умов надання освітніх послуг, Положення про експертну комісію та порядок проведення ліцензійної експертизи</w:t>
      </w:r>
      <w:r>
        <w:rPr>
          <w:sz w:val="28"/>
          <w:szCs w:val="28"/>
          <w:lang w:val="uk-UA"/>
        </w:rPr>
        <w:t>,</w:t>
      </w:r>
      <w:r w:rsidRPr="0035707A">
        <w:rPr>
          <w:sz w:val="28"/>
          <w:szCs w:val="28"/>
          <w:lang w:val="uk-UA"/>
        </w:rPr>
        <w:t xml:space="preserve"> Типового положення про регіональну експертну раду з питань ліцензування та атестації навчальних закладів</w:t>
      </w:r>
      <w:r>
        <w:rPr>
          <w:sz w:val="28"/>
          <w:szCs w:val="28"/>
          <w:lang w:val="uk-UA"/>
        </w:rPr>
        <w:t>»</w:t>
      </w:r>
      <w:r w:rsidRPr="003570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зареєстрованого в Міністерстві юстиції України 19.01.2004 за № 71/8670,</w:t>
      </w:r>
      <w:r w:rsidRPr="0035707A">
        <w:rPr>
          <w:sz w:val="28"/>
          <w:szCs w:val="28"/>
          <w:lang w:val="uk-UA"/>
        </w:rPr>
        <w:t xml:space="preserve"> </w:t>
      </w:r>
      <w:r w:rsidRPr="00E1073C">
        <w:rPr>
          <w:sz w:val="28"/>
          <w:szCs w:val="28"/>
          <w:lang w:val="uk-UA"/>
        </w:rPr>
        <w:t>на підставі з</w:t>
      </w:r>
      <w:r w:rsidR="00E364A0">
        <w:rPr>
          <w:sz w:val="28"/>
          <w:szCs w:val="28"/>
          <w:lang w:val="uk-UA"/>
        </w:rPr>
        <w:t xml:space="preserve">аяви </w:t>
      </w:r>
      <w:r w:rsidRPr="00E1073C">
        <w:rPr>
          <w:sz w:val="28"/>
          <w:szCs w:val="28"/>
          <w:lang w:val="uk-UA"/>
        </w:rPr>
        <w:t xml:space="preserve">ректора </w:t>
      </w:r>
      <w:r w:rsidR="00E364A0">
        <w:rPr>
          <w:sz w:val="28"/>
          <w:szCs w:val="28"/>
          <w:lang w:val="uk-UA"/>
        </w:rPr>
        <w:t>Приватного вищого навчального закладу Харківського гуманітарного університету «Народна українська академія»</w:t>
      </w:r>
      <w:r>
        <w:rPr>
          <w:sz w:val="28"/>
          <w:szCs w:val="28"/>
          <w:lang w:val="uk-UA"/>
        </w:rPr>
        <w:t>,</w:t>
      </w:r>
      <w:r w:rsidRPr="00E1073C">
        <w:rPr>
          <w:szCs w:val="28"/>
          <w:lang w:val="uk-UA"/>
        </w:rPr>
        <w:t xml:space="preserve"> </w:t>
      </w:r>
      <w:r w:rsidR="005A0BC9" w:rsidRPr="00E1073C">
        <w:rPr>
          <w:sz w:val="28"/>
          <w:szCs w:val="28"/>
          <w:lang w:val="uk-UA"/>
        </w:rPr>
        <w:t xml:space="preserve"> </w:t>
      </w:r>
      <w:r w:rsidR="005A0BC9">
        <w:rPr>
          <w:sz w:val="28"/>
          <w:szCs w:val="28"/>
          <w:lang w:val="uk-UA"/>
        </w:rPr>
        <w:t xml:space="preserve">ураховуючи рішення регіональної експертної ради з питань ліцензування та атестації навчальних закладів від </w:t>
      </w:r>
      <w:r w:rsidR="00E364A0">
        <w:rPr>
          <w:sz w:val="28"/>
          <w:szCs w:val="28"/>
          <w:lang w:val="uk-UA"/>
        </w:rPr>
        <w:t>12.02.2016 № 3</w:t>
      </w:r>
      <w:r w:rsidR="005A0BC9">
        <w:rPr>
          <w:sz w:val="28"/>
          <w:szCs w:val="28"/>
          <w:lang w:val="uk-UA"/>
        </w:rPr>
        <w:t xml:space="preserve">, </w:t>
      </w:r>
      <w:r w:rsidR="005A0BC9" w:rsidRPr="00674932">
        <w:rPr>
          <w:sz w:val="28"/>
          <w:szCs w:val="28"/>
          <w:lang w:val="uk-UA"/>
        </w:rPr>
        <w:t>керуючись статтею</w:t>
      </w:r>
      <w:r w:rsidR="005A0BC9" w:rsidRPr="002A3DFD">
        <w:rPr>
          <w:sz w:val="28"/>
          <w:szCs w:val="28"/>
        </w:rPr>
        <w:t> </w:t>
      </w:r>
      <w:r w:rsidR="005A0BC9" w:rsidRPr="00674932">
        <w:rPr>
          <w:sz w:val="28"/>
          <w:szCs w:val="28"/>
          <w:lang w:val="uk-UA"/>
        </w:rPr>
        <w:t>6 Закону України «Про місцеві державні адміністрації»,</w:t>
      </w:r>
    </w:p>
    <w:p w:rsidR="005A0BC9" w:rsidRDefault="005A0BC9" w:rsidP="005A0BC9">
      <w:pPr>
        <w:pStyle w:val="2"/>
        <w:spacing w:after="0" w:line="240" w:lineRule="auto"/>
        <w:rPr>
          <w:b/>
          <w:lang w:val="uk-UA"/>
        </w:rPr>
      </w:pPr>
    </w:p>
    <w:p w:rsidR="005A0BC9" w:rsidRPr="00985867" w:rsidRDefault="005A0BC9" w:rsidP="005A0BC9">
      <w:pPr>
        <w:pStyle w:val="2"/>
        <w:spacing w:line="240" w:lineRule="auto"/>
        <w:ind w:left="57"/>
        <w:rPr>
          <w:sz w:val="28"/>
          <w:szCs w:val="28"/>
          <w:lang w:val="uk-UA"/>
        </w:rPr>
      </w:pPr>
      <w:r w:rsidRPr="00985867">
        <w:rPr>
          <w:sz w:val="28"/>
          <w:szCs w:val="28"/>
          <w:lang w:val="uk-UA"/>
        </w:rPr>
        <w:t>НАКАЗУЮ:</w:t>
      </w:r>
    </w:p>
    <w:p w:rsidR="00003D88" w:rsidRDefault="005A0BC9" w:rsidP="00E364A0">
      <w:pPr>
        <w:pStyle w:val="a8"/>
        <w:numPr>
          <w:ilvl w:val="0"/>
          <w:numId w:val="1"/>
        </w:numPr>
        <w:tabs>
          <w:tab w:val="left" w:pos="342"/>
          <w:tab w:val="left" w:pos="91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A3CB7">
        <w:rPr>
          <w:bCs/>
          <w:sz w:val="28"/>
          <w:szCs w:val="28"/>
          <w:lang w:val="uk-UA"/>
        </w:rPr>
        <w:t>Здійснити</w:t>
      </w:r>
      <w:r w:rsidRPr="007A3CB7">
        <w:rPr>
          <w:b/>
          <w:sz w:val="28"/>
          <w:szCs w:val="28"/>
          <w:lang w:val="uk-UA"/>
        </w:rPr>
        <w:t xml:space="preserve"> </w:t>
      </w:r>
      <w:r w:rsidR="006145CA" w:rsidRPr="007A3CB7">
        <w:rPr>
          <w:sz w:val="28"/>
          <w:szCs w:val="28"/>
          <w:lang w:val="uk-UA"/>
        </w:rPr>
        <w:t>переоформлення</w:t>
      </w:r>
      <w:r w:rsidRPr="007A3CB7">
        <w:rPr>
          <w:sz w:val="28"/>
          <w:szCs w:val="28"/>
          <w:lang w:val="uk-UA"/>
        </w:rPr>
        <w:t xml:space="preserve"> ліцензії АА № 214</w:t>
      </w:r>
      <w:r w:rsidR="00E364A0">
        <w:rPr>
          <w:sz w:val="28"/>
          <w:szCs w:val="28"/>
          <w:lang w:val="uk-UA"/>
        </w:rPr>
        <w:t>713</w:t>
      </w:r>
      <w:r w:rsidRPr="007A3CB7">
        <w:rPr>
          <w:sz w:val="28"/>
          <w:szCs w:val="28"/>
          <w:lang w:val="uk-UA"/>
        </w:rPr>
        <w:t xml:space="preserve"> на право надання освітніх послуг у сфері загальної середньої освіти, видану </w:t>
      </w:r>
      <w:r w:rsidR="00E364A0">
        <w:rPr>
          <w:sz w:val="28"/>
          <w:szCs w:val="28"/>
          <w:lang w:val="uk-UA"/>
        </w:rPr>
        <w:t>Приватному вищому навчальному закладу Харківський гуманітарний університет «Народна українська академія»</w:t>
      </w:r>
      <w:r w:rsidRPr="007A3CB7">
        <w:rPr>
          <w:sz w:val="28"/>
          <w:szCs w:val="28"/>
          <w:lang w:val="uk-UA"/>
        </w:rPr>
        <w:t xml:space="preserve"> наказом </w:t>
      </w:r>
      <w:r w:rsidR="00E364A0">
        <w:rPr>
          <w:sz w:val="28"/>
          <w:szCs w:val="28"/>
          <w:lang w:val="uk-UA"/>
        </w:rPr>
        <w:t>Головного управління освіти і науки</w:t>
      </w:r>
      <w:r w:rsidRPr="007A3CB7">
        <w:rPr>
          <w:sz w:val="28"/>
          <w:szCs w:val="28"/>
          <w:lang w:val="uk-UA"/>
        </w:rPr>
        <w:t xml:space="preserve"> Харківської обласно</w:t>
      </w:r>
      <w:r w:rsidR="00E364A0">
        <w:rPr>
          <w:sz w:val="28"/>
          <w:szCs w:val="28"/>
          <w:lang w:val="uk-UA"/>
        </w:rPr>
        <w:t>ї державної адміністрації від 21</w:t>
      </w:r>
      <w:r w:rsidRPr="007A3CB7">
        <w:rPr>
          <w:sz w:val="28"/>
          <w:szCs w:val="28"/>
          <w:lang w:val="uk-UA"/>
        </w:rPr>
        <w:t>.</w:t>
      </w:r>
      <w:r w:rsidR="007A3CB7" w:rsidRPr="007A3CB7">
        <w:rPr>
          <w:sz w:val="28"/>
          <w:szCs w:val="28"/>
          <w:lang w:val="uk-UA"/>
        </w:rPr>
        <w:t>0</w:t>
      </w:r>
      <w:r w:rsidR="00E364A0">
        <w:rPr>
          <w:sz w:val="28"/>
          <w:szCs w:val="28"/>
          <w:lang w:val="uk-UA"/>
        </w:rPr>
        <w:t>5</w:t>
      </w:r>
      <w:r w:rsidRPr="007A3CB7">
        <w:rPr>
          <w:sz w:val="28"/>
          <w:szCs w:val="28"/>
          <w:lang w:val="uk-UA"/>
        </w:rPr>
        <w:t>.201</w:t>
      </w:r>
      <w:r w:rsidR="00E364A0">
        <w:rPr>
          <w:sz w:val="28"/>
          <w:szCs w:val="28"/>
          <w:lang w:val="uk-UA"/>
        </w:rPr>
        <w:t>0 № 295</w:t>
      </w:r>
      <w:bookmarkStart w:id="0" w:name="_GoBack"/>
      <w:bookmarkEnd w:id="0"/>
      <w:r w:rsidR="00003D88">
        <w:rPr>
          <w:sz w:val="28"/>
          <w:szCs w:val="28"/>
          <w:lang w:val="uk-UA"/>
        </w:rPr>
        <w:t>.</w:t>
      </w:r>
    </w:p>
    <w:p w:rsidR="00003D88" w:rsidRDefault="00003D88" w:rsidP="00003D88">
      <w:pPr>
        <w:tabs>
          <w:tab w:val="left" w:pos="342"/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</w:p>
    <w:p w:rsidR="00003D88" w:rsidRDefault="00003D88" w:rsidP="00003D88">
      <w:pPr>
        <w:tabs>
          <w:tab w:val="left" w:pos="342"/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</w:p>
    <w:p w:rsidR="00003D88" w:rsidRPr="00003D88" w:rsidRDefault="00003D88" w:rsidP="00003D88">
      <w:pPr>
        <w:tabs>
          <w:tab w:val="left" w:pos="342"/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</w:p>
    <w:p w:rsidR="007A3CB7" w:rsidRPr="00003D88" w:rsidRDefault="00003D88" w:rsidP="00003D88">
      <w:pPr>
        <w:pStyle w:val="a8"/>
        <w:numPr>
          <w:ilvl w:val="0"/>
          <w:numId w:val="1"/>
        </w:numPr>
        <w:tabs>
          <w:tab w:val="left" w:pos="342"/>
          <w:tab w:val="left" w:pos="91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03D88">
        <w:rPr>
          <w:sz w:val="28"/>
          <w:szCs w:val="28"/>
          <w:lang w:val="uk-UA"/>
        </w:rPr>
        <w:t>В</w:t>
      </w:r>
      <w:r w:rsidR="007A3CB7" w:rsidRPr="00003D88">
        <w:rPr>
          <w:sz w:val="28"/>
          <w:szCs w:val="28"/>
          <w:lang w:val="uk-UA"/>
        </w:rPr>
        <w:t>изна</w:t>
      </w:r>
      <w:r>
        <w:rPr>
          <w:sz w:val="28"/>
          <w:szCs w:val="28"/>
          <w:lang w:val="uk-UA"/>
        </w:rPr>
        <w:t xml:space="preserve">ти ліцензію </w:t>
      </w:r>
      <w:r w:rsidR="007A3CB7" w:rsidRPr="00003D88">
        <w:rPr>
          <w:sz w:val="28"/>
          <w:szCs w:val="28"/>
          <w:lang w:val="uk-UA"/>
        </w:rPr>
        <w:t xml:space="preserve"> </w:t>
      </w:r>
      <w:r w:rsidRPr="007A3CB7">
        <w:rPr>
          <w:sz w:val="28"/>
          <w:szCs w:val="28"/>
          <w:lang w:val="uk-UA"/>
        </w:rPr>
        <w:t>АА № 2147</w:t>
      </w:r>
      <w:r w:rsidR="009B43B6">
        <w:rPr>
          <w:sz w:val="28"/>
          <w:szCs w:val="28"/>
          <w:lang w:val="uk-UA"/>
        </w:rPr>
        <w:t>13</w:t>
      </w:r>
      <w:r w:rsidRPr="007A3CB7">
        <w:rPr>
          <w:sz w:val="28"/>
          <w:szCs w:val="28"/>
          <w:lang w:val="uk-UA"/>
        </w:rPr>
        <w:t xml:space="preserve"> </w:t>
      </w:r>
      <w:r w:rsidR="007A3CB7" w:rsidRPr="00003D88">
        <w:rPr>
          <w:sz w:val="28"/>
          <w:szCs w:val="28"/>
          <w:lang w:val="uk-UA"/>
        </w:rPr>
        <w:t>недійсною.</w:t>
      </w:r>
    </w:p>
    <w:p w:rsidR="005A0BC9" w:rsidRPr="0035707A" w:rsidRDefault="00003D88" w:rsidP="005A0BC9">
      <w:pPr>
        <w:tabs>
          <w:tab w:val="left" w:pos="912"/>
          <w:tab w:val="left" w:pos="96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A0BC9" w:rsidRPr="0035707A">
        <w:rPr>
          <w:sz w:val="28"/>
          <w:szCs w:val="28"/>
          <w:lang w:val="uk-UA"/>
        </w:rPr>
        <w:t xml:space="preserve">. Контроль за виконанням наказу </w:t>
      </w:r>
      <w:r w:rsidR="005A0BC9">
        <w:rPr>
          <w:sz w:val="28"/>
          <w:szCs w:val="28"/>
          <w:lang w:val="uk-UA"/>
        </w:rPr>
        <w:t>залишаю за собою.</w:t>
      </w:r>
    </w:p>
    <w:p w:rsidR="005A0BC9" w:rsidRPr="002A7DE8" w:rsidRDefault="005A0BC9" w:rsidP="005A0BC9">
      <w:pPr>
        <w:jc w:val="both"/>
        <w:rPr>
          <w:b/>
          <w:bCs/>
          <w:lang w:val="uk-UA"/>
        </w:rPr>
      </w:pPr>
    </w:p>
    <w:p w:rsidR="005A0BC9" w:rsidRDefault="005A0BC9" w:rsidP="005A0BC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</w:t>
      </w:r>
      <w:r w:rsidRPr="0075151C">
        <w:rPr>
          <w:b/>
          <w:bCs/>
          <w:sz w:val="28"/>
          <w:szCs w:val="28"/>
          <w:lang w:val="uk-UA"/>
        </w:rPr>
        <w:t>Департаменту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А.В. Бабічев</w:t>
      </w:r>
    </w:p>
    <w:p w:rsidR="003420B8" w:rsidRDefault="003420B8"/>
    <w:sectPr w:rsidR="003420B8" w:rsidSect="00E1073C">
      <w:pgSz w:w="11906" w:h="16838"/>
      <w:pgMar w:top="284" w:right="707" w:bottom="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044"/>
    <w:multiLevelType w:val="hybridMultilevel"/>
    <w:tmpl w:val="54D4D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5A0BC9"/>
    <w:rsid w:val="00003D88"/>
    <w:rsid w:val="003420B8"/>
    <w:rsid w:val="00426F36"/>
    <w:rsid w:val="00505D52"/>
    <w:rsid w:val="005070BA"/>
    <w:rsid w:val="005A0BC9"/>
    <w:rsid w:val="006145CA"/>
    <w:rsid w:val="006818F3"/>
    <w:rsid w:val="0071588B"/>
    <w:rsid w:val="007A3CB7"/>
    <w:rsid w:val="009B43B6"/>
    <w:rsid w:val="00B066DD"/>
    <w:rsid w:val="00B36484"/>
    <w:rsid w:val="00C667EF"/>
    <w:rsid w:val="00D66721"/>
    <w:rsid w:val="00E1073C"/>
    <w:rsid w:val="00E364A0"/>
    <w:rsid w:val="00FF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BC9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B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5A0B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D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107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10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1073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A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16</cp:revision>
  <cp:lastPrinted>2016-02-16T14:33:00Z</cp:lastPrinted>
  <dcterms:created xsi:type="dcterms:W3CDTF">2015-05-24T11:01:00Z</dcterms:created>
  <dcterms:modified xsi:type="dcterms:W3CDTF">2016-02-17T12:47:00Z</dcterms:modified>
</cp:coreProperties>
</file>