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58" w:rsidRPr="00EB39AC" w:rsidRDefault="00D36A58" w:rsidP="00CB6D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39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Навчальні заклади, </w:t>
      </w:r>
      <w:r w:rsidR="00CB6D09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</w:t>
      </w:r>
      <w:r w:rsidRPr="00EB39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B6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залучені до експериментів </w:t>
      </w:r>
      <w:r w:rsidRPr="00EB39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регіонального рівня </w:t>
      </w:r>
    </w:p>
    <w:p w:rsidR="007548CE" w:rsidRPr="00EB39AC" w:rsidRDefault="007548CE" w:rsidP="007548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9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6"/>
        <w:gridCol w:w="4252"/>
        <w:gridCol w:w="3686"/>
        <w:gridCol w:w="3402"/>
      </w:tblGrid>
      <w:tr w:rsidR="003058A9" w:rsidRPr="00EB39AC" w:rsidTr="003058A9">
        <w:trPr>
          <w:jc w:val="center"/>
        </w:trPr>
        <w:tc>
          <w:tcPr>
            <w:tcW w:w="3566" w:type="dxa"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Тематика дослідно-експериментальної діяльності</w:t>
            </w:r>
          </w:p>
        </w:tc>
        <w:tc>
          <w:tcPr>
            <w:tcW w:w="4252" w:type="dxa"/>
            <w:shd w:val="clear" w:color="auto" w:fill="auto"/>
          </w:tcPr>
          <w:p w:rsidR="003058A9" w:rsidRPr="00EB39AC" w:rsidRDefault="003058A9" w:rsidP="0049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Науковий керівник експерименту</w:t>
            </w: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3402" w:type="dxa"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Назва документу, </w:t>
            </w:r>
          </w:p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що регламентує участь у дослідно-експериментальній діяльності</w:t>
            </w:r>
          </w:p>
        </w:tc>
      </w:tr>
      <w:tr w:rsidR="003058A9" w:rsidRPr="00EB39AC" w:rsidTr="003058A9">
        <w:trPr>
          <w:jc w:val="center"/>
        </w:trPr>
        <w:tc>
          <w:tcPr>
            <w:tcW w:w="3566" w:type="dxa"/>
            <w:vMerge w:val="restart"/>
            <w:shd w:val="clear" w:color="auto" w:fill="auto"/>
          </w:tcPr>
          <w:p w:rsidR="003058A9" w:rsidRPr="00EB39AC" w:rsidRDefault="003058A9" w:rsidP="00E03A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Психолого-педагогічний супровід дітей із порушенням психофізичного розвитку в умовах інклюзивної освіти</w:t>
            </w:r>
          </w:p>
          <w:p w:rsidR="003058A9" w:rsidRPr="00EB39AC" w:rsidRDefault="003058A9" w:rsidP="00E03A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2013-2017 рр.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058A9" w:rsidRPr="00EB39AC" w:rsidRDefault="003058A9" w:rsidP="007548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Науковий керівник:</w:t>
            </w:r>
          </w:p>
          <w:p w:rsidR="003058A9" w:rsidRPr="00EB39AC" w:rsidRDefault="003058A9" w:rsidP="007548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Сіліна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Г.О., кандидат педагогічних наук, завідувач кафедри виховання й розвитку особистості КВНЗ «Харківська академія неперервної освіти».</w:t>
            </w:r>
          </w:p>
          <w:p w:rsidR="003058A9" w:rsidRPr="00EB39AC" w:rsidRDefault="003058A9" w:rsidP="007548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Науковий консультант:</w:t>
            </w:r>
          </w:p>
          <w:p w:rsidR="003058A9" w:rsidRPr="00EB39AC" w:rsidRDefault="003058A9" w:rsidP="007548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Кукуруза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Г.В., кандидат психологічних наук, провідний науковий співробітник Державної установи «Інститут охорони здоров’я дітей та підлітків Академії медичних наук України»</w:t>
            </w: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3058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Петрівська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І-ІІІ ступенів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058A9" w:rsidRPr="00EB39AC" w:rsidRDefault="003058A9" w:rsidP="007851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колегії Департаменту науки і освіти Харківської обласної державної адміністрації</w:t>
            </w:r>
          </w:p>
          <w:p w:rsidR="003058A9" w:rsidRPr="00EB39AC" w:rsidRDefault="003058A9" w:rsidP="007851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06.09.2013</w:t>
            </w:r>
          </w:p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Лозівський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колегіум № 2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Лозівської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Лозівський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дошкільний навчальний заклад (ясла-садок) № 5 «Теремок»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Лозівської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Первомайський дошкільний навчальний заклад (ясла-садок) № 10 Первомайської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Чугуївська загальноосвітня школа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І-ІІІ ступенів № 4 Чугуївської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Чугуївський дошкільний навчальний заклад (ясла-садок) № 12 Чугуївської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EB39AC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«Дошкільний навчальний заклад (ясла-садок) № 266 Харківської міської ради»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EB39AC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Балаклійська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районна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психолого-медико-педагогічна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консультація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І-ІІІ ступенів № 159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EB39AC" w:rsidTr="003058A9">
        <w:trPr>
          <w:trHeight w:val="277"/>
          <w:jc w:val="center"/>
        </w:trPr>
        <w:tc>
          <w:tcPr>
            <w:tcW w:w="3566" w:type="dxa"/>
            <w:vMerge w:val="restart"/>
            <w:shd w:val="clear" w:color="auto" w:fill="auto"/>
          </w:tcPr>
          <w:p w:rsidR="003058A9" w:rsidRPr="00EB39AC" w:rsidRDefault="003058A9" w:rsidP="003D12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«</w:t>
            </w:r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і виховання учнів через </w:t>
            </w:r>
            <w:proofErr w:type="spellStart"/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природовідповідну</w:t>
            </w:r>
            <w:proofErr w:type="spellEnd"/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ноосферну</w:t>
            </w:r>
            <w:proofErr w:type="spellEnd"/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 освіту і екологічну безпеку»</w:t>
            </w:r>
          </w:p>
          <w:p w:rsidR="003058A9" w:rsidRPr="00EB39AC" w:rsidRDefault="003058A9" w:rsidP="003D12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 xml:space="preserve">2013-2017 рр. </w:t>
            </w:r>
          </w:p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058A9" w:rsidRPr="00EB39AC" w:rsidRDefault="003058A9" w:rsidP="00D71A0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lang w:val="uk-UA"/>
              </w:rPr>
              <w:t>Наукові керівники:</w:t>
            </w:r>
          </w:p>
          <w:p w:rsidR="003058A9" w:rsidRPr="00EB39AC" w:rsidRDefault="003058A9" w:rsidP="00D71A0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Кузнецова А.Ф., доктор педагогічних наук, професор кафедри управління якістю освіти Харківської академії неперервної освіти.</w:t>
            </w:r>
          </w:p>
          <w:p w:rsidR="003058A9" w:rsidRPr="00EB39AC" w:rsidRDefault="003058A9" w:rsidP="00D71A0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Кравченко Г.Ю., кандидат педагогічних наук, проректор з наукової та експериментальної </w:t>
            </w:r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роботи КВНЗ «Харківська академія неперервної освіти».</w:t>
            </w:r>
          </w:p>
          <w:p w:rsidR="003058A9" w:rsidRPr="00EB39AC" w:rsidRDefault="003058A9" w:rsidP="00D71A0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lang w:val="uk-UA"/>
              </w:rPr>
              <w:t>Наукові консультанти:</w:t>
            </w:r>
          </w:p>
          <w:p w:rsidR="003058A9" w:rsidRPr="00EB39AC" w:rsidRDefault="003058A9" w:rsidP="00D71A0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Маслова Н.В., доктор </w:t>
            </w:r>
            <w:proofErr w:type="spellStart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психологических</w:t>
            </w:r>
            <w:proofErr w:type="spellEnd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наук </w:t>
            </w:r>
            <w:proofErr w:type="spellStart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Российской</w:t>
            </w:r>
            <w:proofErr w:type="spellEnd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академии</w:t>
            </w:r>
            <w:proofErr w:type="spellEnd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естественных</w:t>
            </w:r>
            <w:proofErr w:type="spellEnd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наук, </w:t>
            </w:r>
            <w:proofErr w:type="spellStart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Ноосферной</w:t>
            </w:r>
            <w:proofErr w:type="spellEnd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академии</w:t>
            </w:r>
            <w:proofErr w:type="spellEnd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науки и </w:t>
            </w:r>
            <w:proofErr w:type="spellStart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образования</w:t>
            </w:r>
            <w:proofErr w:type="spellEnd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.</w:t>
            </w:r>
          </w:p>
          <w:p w:rsidR="003058A9" w:rsidRPr="00EB39AC" w:rsidRDefault="003058A9" w:rsidP="00D71A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Курмишев Г.В., доктор педагогічних наук, дійсний член </w:t>
            </w:r>
            <w:proofErr w:type="spellStart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Ноосферної</w:t>
            </w:r>
            <w:proofErr w:type="spellEnd"/>
            <w:r w:rsidRPr="00EB39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академії науки і освіти.</w:t>
            </w:r>
          </w:p>
        </w:tc>
        <w:tc>
          <w:tcPr>
            <w:tcW w:w="3686" w:type="dxa"/>
            <w:shd w:val="clear" w:color="auto" w:fill="auto"/>
          </w:tcPr>
          <w:p w:rsidR="003058A9" w:rsidRDefault="003058A9" w:rsidP="00305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Богодухівська гімназія № 1 Богодухівської районної ради Харківської області</w:t>
            </w:r>
          </w:p>
          <w:p w:rsidR="003058A9" w:rsidRPr="00EB39AC" w:rsidRDefault="003058A9" w:rsidP="00305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058A9" w:rsidRPr="00EB39AC" w:rsidRDefault="003058A9" w:rsidP="00D71A0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колегії Департаменту науки і освіти Харківської обласної державної адміністрації</w:t>
            </w:r>
          </w:p>
          <w:p w:rsidR="003058A9" w:rsidRPr="00EB39AC" w:rsidRDefault="003058A9" w:rsidP="00D71A0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06.09.2013</w:t>
            </w:r>
          </w:p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Богодухівський колегіум № 2 Богодухівської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Богодухівський ліцей № 3 Богодухівської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EB39AC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Кам’янський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Дворічанської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EB39AC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Бугаївський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Ізюмської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Орільська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</w:t>
            </w:r>
          </w:p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Лозівської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Печенізький ліцей імені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 С. Семирадськ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 Печенізької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Великохутірська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Шевченківської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Первомайська загальноосвітня школа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І-ІІІ ступенів № 7 Первомайської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Первомайський дошкільний навчальний заклад № 16 «Усмішка» Первомайської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Клугино-Башкирівська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Чугуївської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І-ІІІ ступенів № 8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спеціалізована школа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І-ІІІ ступенів № 18 Харківської міської ради Харківської області.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І-ІІІ ступенів № 22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І-ІІІ ступенів № 26 Харківської міської ради Харківської області</w:t>
            </w:r>
          </w:p>
          <w:p w:rsidR="003058A9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І-ІІІ ступенів № 38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І-ІІІ ступенів № 67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І-ІІІ ступенів № 114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03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І-ІІІ ступенів № 115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D3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EB39AC" w:rsidTr="003058A9">
        <w:trPr>
          <w:jc w:val="center"/>
        </w:trPr>
        <w:tc>
          <w:tcPr>
            <w:tcW w:w="3566" w:type="dxa"/>
            <w:vMerge w:val="restart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Науково-методичні засади впровадження </w:t>
            </w:r>
            <w:proofErr w:type="spellStart"/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медіаосвіти</w:t>
            </w:r>
            <w:proofErr w:type="spellEnd"/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 систему навчально-виховної роботи закладів освіти Харківської області</w:t>
            </w:r>
          </w:p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2013-2018 рр.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058A9" w:rsidRPr="002A51F8" w:rsidRDefault="003058A9" w:rsidP="00EB39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2A51F8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lang w:val="uk-UA"/>
              </w:rPr>
              <w:t>Наукові керівники:</w:t>
            </w:r>
          </w:p>
          <w:p w:rsidR="003058A9" w:rsidRPr="002A51F8" w:rsidRDefault="003058A9" w:rsidP="00EB39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Кравченко Г.Ю., кандидат педагогічних наук, проректор з наукової та експериментальної роботи, завідувач кафедри управління якістю освіти КВНЗ «Харківська академія неперервної освіти».</w:t>
            </w:r>
          </w:p>
          <w:p w:rsidR="003058A9" w:rsidRPr="002A51F8" w:rsidRDefault="003058A9" w:rsidP="00EB39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Дегтярьова Г.А, кандидат педагогічних наук, доцент кафедри методики суспільно-гуманітарних дисциплін КВНЗ «Харківська академія неперервної освіти».</w:t>
            </w:r>
          </w:p>
          <w:p w:rsidR="003058A9" w:rsidRPr="002A51F8" w:rsidRDefault="003058A9" w:rsidP="00EB39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8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lang w:val="uk-UA"/>
              </w:rPr>
              <w:t>Науковий консультант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lang w:val="uk-UA"/>
              </w:rPr>
              <w:t>:</w:t>
            </w:r>
          </w:p>
          <w:p w:rsidR="003058A9" w:rsidRPr="002A51F8" w:rsidRDefault="003058A9" w:rsidP="00EB39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Алферова</w:t>
            </w:r>
            <w:proofErr w:type="spellEnd"/>
            <w:r w:rsidRPr="002A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З.І., доктор мистецтвознавства, професор, декан факультету кіномистецтва Харківської державної академії культури.</w:t>
            </w:r>
            <w:r w:rsidRPr="002A5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8A9" w:rsidRPr="002A51F8" w:rsidRDefault="003058A9" w:rsidP="00EB39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Балаклійська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 І-ІІІ ступенів № 2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058A9" w:rsidRPr="00EB39AC" w:rsidRDefault="003058A9" w:rsidP="002A51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колегії Департаменту науки і освіти Харківської обласної державної адміністрації</w:t>
            </w:r>
          </w:p>
          <w:p w:rsidR="003058A9" w:rsidRPr="00EB39AC" w:rsidRDefault="003058A9" w:rsidP="002A51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06.09.2013</w:t>
            </w:r>
          </w:p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Дергачівська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№ 3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EB39AC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Козачолопанський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EB39AC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Токарівський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Дергачівський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№ 2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Зміївський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№ 1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Зміївської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 імені двічі Героя Радянського Союзу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З.К. Слісаренка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Золочівська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 І-ІІІ ступенів № 3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Феськівська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</w:t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 І-ІІІ ступенів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EB39AC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Надеждівський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Лозівської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Краснопавлівський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ліцей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Лозівської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Куп’янська гімназія № 2 Куп’янської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Первомайська загальноосвітня школа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 3 Первомайської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Первомайська загальноосвітня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 5 Первомайської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Мереф’янська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 6 Харківської районної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 6 «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Маріїнська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гімназія»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 14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фізико-математичний ліцей № 27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 32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мистецтв № 133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 46 імені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 Ломоносова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спеціалізована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 85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 89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спеціалізована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 119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 122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 172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Пісочинський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дошкільний навчальний заклад (ясла-садок) № 3 «Теремок»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Пісочинської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 Харківського району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Куп’янський дошкільний навчальний заклад (ясла-садок) № 2 комбінованого типу Куп’янської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Куп’янський дошкільний навчальний заклад (ясла-садок) № 12 комбінованого типу Куп’янської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Дошкільний навчальний заклад (ясла-садок) № 6 «Посмішка»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Лозівської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«Дошкільний навчальний заклад (ясла-садок) № 74 «Веселка» 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компенсуючого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типу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EB39AC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«Дошкільний навчальний заклад (ясла-садок) № 280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Чугуївський будинок дитячої та юнацької творчості Чугуївської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058A9" w:rsidRPr="003058A9" w:rsidTr="003058A9">
        <w:trPr>
          <w:jc w:val="center"/>
        </w:trPr>
        <w:tc>
          <w:tcPr>
            <w:tcW w:w="3566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058A9" w:rsidRPr="00EB39AC" w:rsidRDefault="003058A9" w:rsidP="00EB3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Палац дитячої та юнацької творчості «</w:t>
            </w:r>
            <w:proofErr w:type="spellStart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Істок</w:t>
            </w:r>
            <w:proofErr w:type="spellEnd"/>
            <w:r w:rsidRPr="00EB3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Харківської міської ради Харківської області</w:t>
            </w:r>
          </w:p>
        </w:tc>
        <w:tc>
          <w:tcPr>
            <w:tcW w:w="3402" w:type="dxa"/>
            <w:vMerge/>
            <w:shd w:val="clear" w:color="auto" w:fill="auto"/>
          </w:tcPr>
          <w:p w:rsidR="003058A9" w:rsidRPr="00EB39AC" w:rsidRDefault="003058A9" w:rsidP="00EB3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D36A58" w:rsidRPr="00EB39AC" w:rsidRDefault="00D36A58" w:rsidP="008823D7">
      <w:pPr>
        <w:rPr>
          <w:lang w:val="uk-UA"/>
        </w:rPr>
      </w:pPr>
    </w:p>
    <w:sectPr w:rsidR="00D36A58" w:rsidRPr="00EB39AC" w:rsidSect="007548CE">
      <w:footerReference w:type="default" r:id="rId9"/>
      <w:pgSz w:w="16838" w:h="11906" w:orient="landscape"/>
      <w:pgMar w:top="851" w:right="851" w:bottom="53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D7" w:rsidRDefault="008823D7" w:rsidP="008823D7">
      <w:pPr>
        <w:spacing w:after="0" w:line="240" w:lineRule="auto"/>
      </w:pPr>
      <w:r>
        <w:separator/>
      </w:r>
    </w:p>
  </w:endnote>
  <w:endnote w:type="continuationSeparator" w:id="0">
    <w:p w:rsidR="008823D7" w:rsidRDefault="008823D7" w:rsidP="0088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754840"/>
      <w:docPartObj>
        <w:docPartGallery w:val="Page Numbers (Bottom of Page)"/>
        <w:docPartUnique/>
      </w:docPartObj>
    </w:sdtPr>
    <w:sdtEndPr/>
    <w:sdtContent>
      <w:p w:rsidR="008823D7" w:rsidRDefault="008823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8A9">
          <w:rPr>
            <w:noProof/>
          </w:rPr>
          <w:t>5</w:t>
        </w:r>
        <w:r>
          <w:fldChar w:fldCharType="end"/>
        </w:r>
      </w:p>
    </w:sdtContent>
  </w:sdt>
  <w:p w:rsidR="008823D7" w:rsidRDefault="008823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D7" w:rsidRDefault="008823D7" w:rsidP="008823D7">
      <w:pPr>
        <w:spacing w:after="0" w:line="240" w:lineRule="auto"/>
      </w:pPr>
      <w:r>
        <w:separator/>
      </w:r>
    </w:p>
  </w:footnote>
  <w:footnote w:type="continuationSeparator" w:id="0">
    <w:p w:rsidR="008823D7" w:rsidRDefault="008823D7" w:rsidP="0088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E7D"/>
    <w:multiLevelType w:val="hybridMultilevel"/>
    <w:tmpl w:val="7890B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479BC"/>
    <w:multiLevelType w:val="hybridMultilevel"/>
    <w:tmpl w:val="D902C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818FD"/>
    <w:multiLevelType w:val="hybridMultilevel"/>
    <w:tmpl w:val="B75AA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26C71"/>
    <w:multiLevelType w:val="hybridMultilevel"/>
    <w:tmpl w:val="F16E8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62DEB"/>
    <w:multiLevelType w:val="hybridMultilevel"/>
    <w:tmpl w:val="A2A4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67EFB"/>
    <w:multiLevelType w:val="hybridMultilevel"/>
    <w:tmpl w:val="2BE8C554"/>
    <w:lvl w:ilvl="0" w:tplc="C3FC1A6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B3"/>
    <w:rsid w:val="002A51F8"/>
    <w:rsid w:val="003058A9"/>
    <w:rsid w:val="0038584C"/>
    <w:rsid w:val="003D1293"/>
    <w:rsid w:val="0049336D"/>
    <w:rsid w:val="006037B3"/>
    <w:rsid w:val="00643BB2"/>
    <w:rsid w:val="00676E2C"/>
    <w:rsid w:val="007548CE"/>
    <w:rsid w:val="00785148"/>
    <w:rsid w:val="008823D7"/>
    <w:rsid w:val="00AC2BF5"/>
    <w:rsid w:val="00CB6D09"/>
    <w:rsid w:val="00D36A58"/>
    <w:rsid w:val="00D71A0D"/>
    <w:rsid w:val="00E03AD9"/>
    <w:rsid w:val="00EB39AC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36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6A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f2">
    <w:name w:val="ff2"/>
    <w:basedOn w:val="a0"/>
    <w:rsid w:val="00D36A58"/>
  </w:style>
  <w:style w:type="paragraph" w:styleId="a3">
    <w:name w:val="List Paragraph"/>
    <w:basedOn w:val="a"/>
    <w:uiPriority w:val="34"/>
    <w:qFormat/>
    <w:rsid w:val="003858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3D7"/>
  </w:style>
  <w:style w:type="paragraph" w:styleId="a6">
    <w:name w:val="footer"/>
    <w:basedOn w:val="a"/>
    <w:link w:val="a7"/>
    <w:uiPriority w:val="99"/>
    <w:unhideWhenUsed/>
    <w:rsid w:val="0088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36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6A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f2">
    <w:name w:val="ff2"/>
    <w:basedOn w:val="a0"/>
    <w:rsid w:val="00D36A58"/>
  </w:style>
  <w:style w:type="paragraph" w:styleId="a3">
    <w:name w:val="List Paragraph"/>
    <w:basedOn w:val="a"/>
    <w:uiPriority w:val="34"/>
    <w:qFormat/>
    <w:rsid w:val="003858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3D7"/>
  </w:style>
  <w:style w:type="paragraph" w:styleId="a6">
    <w:name w:val="footer"/>
    <w:basedOn w:val="a"/>
    <w:link w:val="a7"/>
    <w:uiPriority w:val="99"/>
    <w:unhideWhenUsed/>
    <w:rsid w:val="0088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F5C1-2D36-4AD2-B020-2CD6F38D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8</cp:revision>
  <dcterms:created xsi:type="dcterms:W3CDTF">2013-09-24T07:28:00Z</dcterms:created>
  <dcterms:modified xsi:type="dcterms:W3CDTF">2013-09-24T09:49:00Z</dcterms:modified>
</cp:coreProperties>
</file>