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6A" w:rsidRDefault="0047376A" w:rsidP="0047376A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6A" w:rsidRPr="00FA1041" w:rsidRDefault="0047376A" w:rsidP="0047376A">
      <w:pPr>
        <w:jc w:val="center"/>
        <w:rPr>
          <w:b/>
          <w:lang w:val="uk-UA"/>
        </w:rPr>
      </w:pPr>
      <w:r w:rsidRPr="00153DE9">
        <w:rPr>
          <w:b/>
          <w:noProof/>
          <w:sz w:val="24"/>
          <w:lang w:val="uk-UA"/>
        </w:rPr>
        <w:t>УКРАЇНА</w:t>
      </w:r>
    </w:p>
    <w:p w:rsidR="0047376A" w:rsidRPr="00E85C2B" w:rsidRDefault="0047376A" w:rsidP="0047376A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47376A" w:rsidRPr="00E85C2B" w:rsidRDefault="0047376A" w:rsidP="0047376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47376A" w:rsidRPr="00E85C2B" w:rsidRDefault="0047376A" w:rsidP="0047376A">
      <w:pPr>
        <w:jc w:val="center"/>
        <w:rPr>
          <w:b/>
          <w:szCs w:val="28"/>
          <w:lang w:val="uk-UA"/>
        </w:rPr>
      </w:pPr>
    </w:p>
    <w:p w:rsidR="0047376A" w:rsidRPr="00E85C2B" w:rsidRDefault="0047376A" w:rsidP="0047376A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47376A" w:rsidRPr="00E85C2B" w:rsidRDefault="0047376A" w:rsidP="0047376A">
      <w:pPr>
        <w:jc w:val="center"/>
        <w:rPr>
          <w:b/>
          <w:szCs w:val="28"/>
          <w:lang w:val="uk-UA"/>
        </w:rPr>
      </w:pPr>
    </w:p>
    <w:p w:rsidR="0047376A" w:rsidRDefault="00A42EF9" w:rsidP="0047376A">
      <w:pPr>
        <w:pStyle w:val="1"/>
      </w:pPr>
      <w:r>
        <w:t>28.03.2016</w:t>
      </w:r>
      <w:r w:rsidR="0047376A">
        <w:tab/>
      </w:r>
      <w:r w:rsidR="0047376A" w:rsidRPr="00FA1041">
        <w:tab/>
      </w:r>
      <w:r w:rsidR="0047376A" w:rsidRPr="00FA1041">
        <w:tab/>
      </w:r>
      <w:r w:rsidR="0047376A" w:rsidRPr="00FA1041">
        <w:tab/>
      </w:r>
      <w:r w:rsidR="0047376A" w:rsidRPr="00FA1041">
        <w:tab/>
      </w:r>
      <w:r>
        <w:t xml:space="preserve">   Харків</w:t>
      </w:r>
      <w:r>
        <w:tab/>
      </w:r>
      <w:r>
        <w:tab/>
      </w:r>
      <w:r>
        <w:tab/>
      </w:r>
      <w:r>
        <w:tab/>
      </w:r>
      <w:r>
        <w:tab/>
        <w:t>№ 117</w:t>
      </w:r>
    </w:p>
    <w:p w:rsidR="00A42EF9" w:rsidRPr="00A42EF9" w:rsidRDefault="00A42EF9" w:rsidP="00A42EF9">
      <w:pPr>
        <w:rPr>
          <w:lang w:val="uk-UA"/>
        </w:rPr>
      </w:pPr>
    </w:p>
    <w:p w:rsidR="0047376A" w:rsidRDefault="0047376A" w:rsidP="00A42EF9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бадмінтону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47376A" w:rsidRPr="001268FF" w:rsidRDefault="0047376A" w:rsidP="0047376A">
      <w:pPr>
        <w:jc w:val="both"/>
        <w:rPr>
          <w:b/>
          <w:szCs w:val="28"/>
          <w:lang w:val="uk-UA"/>
        </w:rPr>
      </w:pPr>
    </w:p>
    <w:p w:rsidR="0047376A" w:rsidRDefault="0047376A" w:rsidP="0047376A">
      <w:pPr>
        <w:spacing w:line="360" w:lineRule="auto"/>
        <w:contextualSpacing/>
        <w:jc w:val="both"/>
        <w:rPr>
          <w:szCs w:val="28"/>
          <w:lang w:val="uk-UA"/>
        </w:rPr>
      </w:pPr>
    </w:p>
    <w:p w:rsidR="0047376A" w:rsidRDefault="0047376A" w:rsidP="0047376A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бадмінтону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чемпіонаті</w:t>
      </w:r>
      <w:r w:rsidR="003D4217">
        <w:rPr>
          <w:rFonts w:cs="Tahoma"/>
          <w:lang w:val="uk-UA"/>
        </w:rPr>
        <w:t xml:space="preserve"> України серед молоді 1997 р.н.</w:t>
      </w:r>
      <w:r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47376A" w:rsidRPr="00B22259" w:rsidRDefault="0047376A" w:rsidP="0047376A">
      <w:pPr>
        <w:pStyle w:val="a3"/>
        <w:spacing w:line="360" w:lineRule="auto"/>
        <w:ind w:firstLine="720"/>
        <w:jc w:val="both"/>
        <w:rPr>
          <w:sz w:val="12"/>
          <w:lang w:val="uk-UA"/>
        </w:rPr>
      </w:pPr>
    </w:p>
    <w:p w:rsidR="0047376A" w:rsidRPr="00614F5B" w:rsidRDefault="0047376A" w:rsidP="0047376A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47376A" w:rsidRDefault="0047376A" w:rsidP="0047376A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47376A" w:rsidRPr="0077316F" w:rsidRDefault="0047376A" w:rsidP="0047376A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бадмінтону</w:t>
      </w:r>
      <w:r w:rsidRPr="0077316F">
        <w:rPr>
          <w:sz w:val="28"/>
          <w:szCs w:val="28"/>
          <w:lang w:val="uk-UA"/>
        </w:rPr>
        <w:t xml:space="preserve"> у </w:t>
      </w:r>
      <w:r w:rsidRPr="0077316F">
        <w:rPr>
          <w:rFonts w:cs="Tahoma"/>
          <w:sz w:val="28"/>
          <w:szCs w:val="28"/>
          <w:lang w:val="uk-UA"/>
        </w:rPr>
        <w:t xml:space="preserve">чемпіонаті України серед </w:t>
      </w:r>
      <w:r>
        <w:rPr>
          <w:rFonts w:cs="Tahoma"/>
          <w:sz w:val="28"/>
          <w:szCs w:val="28"/>
          <w:lang w:val="uk-UA"/>
        </w:rPr>
        <w:t>молоді 1997 р.н.</w:t>
      </w:r>
    </w:p>
    <w:p w:rsidR="0047376A" w:rsidRPr="009803AC" w:rsidRDefault="0047376A" w:rsidP="00A42EF9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24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29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8902CA" w:rsidRDefault="0047376A" w:rsidP="0047376A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Вінниці вчителя </w:t>
      </w:r>
      <w:r>
        <w:rPr>
          <w:szCs w:val="28"/>
          <w:lang w:val="uk-UA"/>
        </w:rPr>
        <w:t>бадмінтону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r>
        <w:rPr>
          <w:szCs w:val="28"/>
          <w:lang w:val="uk-UA"/>
        </w:rPr>
        <w:t>Мединську Євгенію Анатоліївну</w:t>
      </w:r>
      <w:r w:rsidR="008902CA"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нею 1</w:t>
      </w:r>
      <w:r w:rsidR="008902CA">
        <w:rPr>
          <w:szCs w:val="28"/>
          <w:lang w:val="uk-UA"/>
        </w:rPr>
        <w:t>1</w:t>
      </w:r>
      <w:r w:rsidRPr="009469BB">
        <w:rPr>
          <w:szCs w:val="28"/>
          <w:lang w:val="uk-UA"/>
        </w:rPr>
        <w:t xml:space="preserve"> учнів відділення</w:t>
      </w:r>
      <w:r w:rsidR="008902CA">
        <w:rPr>
          <w:szCs w:val="28"/>
          <w:lang w:val="uk-UA"/>
        </w:rPr>
        <w:t xml:space="preserve"> бадмінтону</w:t>
      </w:r>
      <w:r w:rsidRPr="009469BB">
        <w:rPr>
          <w:szCs w:val="28"/>
          <w:lang w:val="uk-UA"/>
        </w:rPr>
        <w:t xml:space="preserve"> у такому складі: </w:t>
      </w:r>
      <w:r w:rsidR="008902CA">
        <w:rPr>
          <w:szCs w:val="28"/>
          <w:lang w:val="uk-UA"/>
        </w:rPr>
        <w:t xml:space="preserve">Скриннік Данило, Мустецов Олексій </w:t>
      </w:r>
      <w:r w:rsidRPr="009469BB">
        <w:rPr>
          <w:szCs w:val="28"/>
          <w:lang w:val="uk-UA"/>
        </w:rPr>
        <w:t xml:space="preserve">– учні 8 класу, </w:t>
      </w:r>
      <w:r w:rsidR="008902CA">
        <w:rPr>
          <w:szCs w:val="28"/>
          <w:lang w:val="uk-UA"/>
        </w:rPr>
        <w:t xml:space="preserve">Мединський Іван, Бекетов Гліб, Мірошніченко Юлія, Рудакова Валерія </w:t>
      </w:r>
      <w:r w:rsidRPr="009469BB">
        <w:rPr>
          <w:szCs w:val="28"/>
          <w:lang w:val="uk-UA"/>
        </w:rPr>
        <w:t xml:space="preserve"> – учні 9 класу</w:t>
      </w:r>
      <w:r w:rsidR="008902CA">
        <w:rPr>
          <w:szCs w:val="28"/>
          <w:lang w:val="uk-UA"/>
        </w:rPr>
        <w:t>, Калякін Андрій, Щур Кирило, Малишев Серафим – учні 10 класу, Пономаренко Артем, Архіпова Катерина – учні 1 курсу.</w:t>
      </w:r>
    </w:p>
    <w:p w:rsidR="0047376A" w:rsidRPr="009469BB" w:rsidRDefault="0047376A" w:rsidP="00A42EF9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Термін: </w:t>
      </w:r>
      <w:r w:rsidR="008902CA">
        <w:rPr>
          <w:szCs w:val="28"/>
          <w:lang w:val="uk-UA"/>
        </w:rPr>
        <w:t>24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04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 w:rsidR="008902CA">
        <w:rPr>
          <w:szCs w:val="28"/>
          <w:lang w:val="uk-UA"/>
        </w:rPr>
        <w:t>29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04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47376A" w:rsidRPr="0064431A" w:rsidRDefault="0047376A" w:rsidP="0047376A">
      <w:pPr>
        <w:numPr>
          <w:ilvl w:val="1"/>
          <w:numId w:val="2"/>
        </w:numPr>
        <w:tabs>
          <w:tab w:val="left" w:pos="426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47376A" w:rsidRPr="00C97CBD" w:rsidRDefault="0047376A" w:rsidP="0047376A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</w:t>
      </w:r>
      <w:r w:rsidR="00876F4C">
        <w:rPr>
          <w:szCs w:val="28"/>
          <w:lang w:val="uk-UA"/>
        </w:rPr>
        <w:t xml:space="preserve">витрати учнів Мединського  І., Бекетова Г., Рудакової В., Щура К. за рахунок Департаменту у справах молоді та спорту Харківської обласної державної адміністрації, витрати вчителя Мединської Є.А. та учениці Мірошніченко Ю. </w:t>
      </w:r>
      <w:r>
        <w:rPr>
          <w:szCs w:val="28"/>
          <w:lang w:val="uk-UA"/>
        </w:rPr>
        <w:t>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проїзд</w:t>
      </w:r>
      <w:r w:rsidR="00876F4C">
        <w:rPr>
          <w:szCs w:val="28"/>
          <w:lang w:val="uk-UA"/>
        </w:rPr>
        <w:t xml:space="preserve"> та проживання</w:t>
      </w:r>
      <w:r>
        <w:rPr>
          <w:szCs w:val="28"/>
          <w:lang w:val="uk-UA"/>
        </w:rPr>
        <w:t xml:space="preserve"> учнів</w:t>
      </w:r>
      <w:r w:rsidR="00876F4C">
        <w:rPr>
          <w:szCs w:val="28"/>
          <w:lang w:val="uk-UA"/>
        </w:rPr>
        <w:t xml:space="preserve"> Скринніка Д., Мустецова О., Калякіної А., Малишева С., Пономаренко А., Архіпової К. за рахунок батьків, харчування учнів</w:t>
      </w:r>
      <w:r>
        <w:rPr>
          <w:szCs w:val="28"/>
          <w:lang w:val="uk-UA"/>
        </w:rPr>
        <w:t xml:space="preserve"> </w:t>
      </w:r>
      <w:r w:rsidR="00876F4C">
        <w:rPr>
          <w:szCs w:val="28"/>
          <w:lang w:val="uk-UA"/>
        </w:rPr>
        <w:t xml:space="preserve">Скринніка Д., Мустецова О., Калякіної А., Малишева С., Пономаренко А., Архіпової К. </w:t>
      </w:r>
      <w:r>
        <w:rPr>
          <w:szCs w:val="28"/>
          <w:lang w:val="uk-UA"/>
        </w:rPr>
        <w:t>сухим пайком за рахунок Харківського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47376A" w:rsidRPr="005B3624" w:rsidRDefault="0047376A" w:rsidP="0047376A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47376A" w:rsidRDefault="0047376A" w:rsidP="0047376A">
      <w:pPr>
        <w:jc w:val="both"/>
        <w:rPr>
          <w:b/>
          <w:szCs w:val="28"/>
          <w:lang w:val="uk-UA"/>
        </w:rPr>
      </w:pPr>
    </w:p>
    <w:p w:rsidR="0047376A" w:rsidRDefault="0047376A" w:rsidP="0047376A">
      <w:pPr>
        <w:jc w:val="both"/>
        <w:rPr>
          <w:b/>
          <w:szCs w:val="28"/>
          <w:lang w:val="uk-UA"/>
        </w:rPr>
      </w:pPr>
    </w:p>
    <w:p w:rsidR="001B6FFB" w:rsidRDefault="00A42EF9" w:rsidP="00A42EF9">
      <w:pPr>
        <w:jc w:val="both"/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47376A">
        <w:rPr>
          <w:b/>
          <w:szCs w:val="28"/>
          <w:lang w:val="uk-UA"/>
        </w:rPr>
        <w:t>А.В. Бабічев</w:t>
      </w:r>
    </w:p>
    <w:sectPr w:rsidR="001B6FFB" w:rsidSect="00AB78D2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C9" w:rsidRDefault="004C77C9" w:rsidP="008A3E1F">
      <w:r>
        <w:separator/>
      </w:r>
    </w:p>
  </w:endnote>
  <w:endnote w:type="continuationSeparator" w:id="0">
    <w:p w:rsidR="004C77C9" w:rsidRDefault="004C77C9" w:rsidP="008A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C9" w:rsidRDefault="004C77C9" w:rsidP="008A3E1F">
      <w:r>
        <w:separator/>
      </w:r>
    </w:p>
  </w:footnote>
  <w:footnote w:type="continuationSeparator" w:id="0">
    <w:p w:rsidR="004C77C9" w:rsidRDefault="004C77C9" w:rsidP="008A3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B9" w:rsidRDefault="005C4764">
    <w:pPr>
      <w:pStyle w:val="a6"/>
      <w:jc w:val="center"/>
    </w:pPr>
    <w:r>
      <w:fldChar w:fldCharType="begin"/>
    </w:r>
    <w:r w:rsidR="009311D8">
      <w:instrText xml:space="preserve"> PAGE   \* MERGEFORMAT </w:instrText>
    </w:r>
    <w:r>
      <w:fldChar w:fldCharType="separate"/>
    </w:r>
    <w:r w:rsidR="00AB78D2">
      <w:rPr>
        <w:noProof/>
      </w:rPr>
      <w:t>2</w:t>
    </w:r>
    <w:r>
      <w:fldChar w:fldCharType="end"/>
    </w:r>
  </w:p>
  <w:p w:rsidR="00A861B9" w:rsidRDefault="004C77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76A"/>
    <w:rsid w:val="0004349D"/>
    <w:rsid w:val="00105143"/>
    <w:rsid w:val="00123BA6"/>
    <w:rsid w:val="001B6FFB"/>
    <w:rsid w:val="003D4217"/>
    <w:rsid w:val="0047376A"/>
    <w:rsid w:val="004C77C9"/>
    <w:rsid w:val="005C4764"/>
    <w:rsid w:val="0061000E"/>
    <w:rsid w:val="00624BB7"/>
    <w:rsid w:val="007D07F1"/>
    <w:rsid w:val="00876F4C"/>
    <w:rsid w:val="008902CA"/>
    <w:rsid w:val="008A3E1F"/>
    <w:rsid w:val="009311D8"/>
    <w:rsid w:val="00A07F52"/>
    <w:rsid w:val="00A42EF9"/>
    <w:rsid w:val="00AB78D2"/>
    <w:rsid w:val="00B2640D"/>
    <w:rsid w:val="00C00DC5"/>
    <w:rsid w:val="00D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76A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7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47376A"/>
    <w:pPr>
      <w:spacing w:after="120"/>
    </w:pPr>
  </w:style>
  <w:style w:type="character" w:customStyle="1" w:styleId="a4">
    <w:name w:val="Основной текст Знак"/>
    <w:basedOn w:val="a0"/>
    <w:link w:val="a3"/>
    <w:rsid w:val="004737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376A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4737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37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7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7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6</cp:revision>
  <cp:lastPrinted>2016-04-01T08:45:00Z</cp:lastPrinted>
  <dcterms:created xsi:type="dcterms:W3CDTF">2016-03-25T08:29:00Z</dcterms:created>
  <dcterms:modified xsi:type="dcterms:W3CDTF">2016-04-01T08:45:00Z</dcterms:modified>
</cp:coreProperties>
</file>