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106" w:rsidRDefault="00E23106" w:rsidP="00A56ACC">
      <w:pPr>
        <w:bidi/>
        <w:spacing w:after="12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495300" cy="647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70D" w:rsidRDefault="0056570D" w:rsidP="00E23106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E23106" w:rsidRDefault="00E23106" w:rsidP="00E231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ХАРКІВСЬКА ОБЛАСНА ДЕРЖАВНА АДМІНІСТРАЦІЯ</w:t>
      </w:r>
    </w:p>
    <w:p w:rsidR="00E23106" w:rsidRDefault="00E23106" w:rsidP="00E231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ДЕПАРТАМЕНТ НАУКИ І ОСВІТИ </w:t>
      </w:r>
    </w:p>
    <w:p w:rsidR="00E23106" w:rsidRDefault="00E23106" w:rsidP="00E231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23106" w:rsidRDefault="00E23106" w:rsidP="005657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НАКАЗ</w:t>
      </w:r>
    </w:p>
    <w:p w:rsidR="00E23106" w:rsidRDefault="00E23106" w:rsidP="00E231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9497" w:type="dxa"/>
        <w:tblInd w:w="108" w:type="dxa"/>
        <w:tblLook w:val="01E0"/>
      </w:tblPr>
      <w:tblGrid>
        <w:gridCol w:w="2816"/>
        <w:gridCol w:w="3972"/>
        <w:gridCol w:w="2709"/>
      </w:tblGrid>
      <w:tr w:rsidR="00E23106" w:rsidTr="0056570D">
        <w:tc>
          <w:tcPr>
            <w:tcW w:w="2816" w:type="dxa"/>
          </w:tcPr>
          <w:p w:rsidR="00E23106" w:rsidRPr="0007560F" w:rsidRDefault="0056570D" w:rsidP="002815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06.05.2016</w:t>
            </w:r>
          </w:p>
        </w:tc>
        <w:tc>
          <w:tcPr>
            <w:tcW w:w="3972" w:type="dxa"/>
          </w:tcPr>
          <w:p w:rsidR="00E23106" w:rsidRDefault="00E23106" w:rsidP="0056570D">
            <w:pPr>
              <w:tabs>
                <w:tab w:val="left" w:pos="-8878"/>
              </w:tabs>
              <w:spacing w:after="0" w:line="240" w:lineRule="auto"/>
              <w:ind w:right="-124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Харків</w:t>
            </w:r>
          </w:p>
        </w:tc>
        <w:tc>
          <w:tcPr>
            <w:tcW w:w="2709" w:type="dxa"/>
          </w:tcPr>
          <w:p w:rsidR="00E23106" w:rsidRPr="002E6B74" w:rsidRDefault="0056570D" w:rsidP="002F0E25">
            <w:pPr>
              <w:tabs>
                <w:tab w:val="left" w:pos="2459"/>
              </w:tabs>
              <w:spacing w:after="0" w:line="240" w:lineRule="auto"/>
              <w:ind w:left="-250" w:firstLine="1859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 217</w:t>
            </w:r>
          </w:p>
        </w:tc>
      </w:tr>
      <w:tr w:rsidR="0007560F" w:rsidTr="0056570D">
        <w:tc>
          <w:tcPr>
            <w:tcW w:w="2816" w:type="dxa"/>
          </w:tcPr>
          <w:p w:rsidR="0007560F" w:rsidRDefault="0007560F" w:rsidP="002815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3972" w:type="dxa"/>
          </w:tcPr>
          <w:p w:rsidR="0007560F" w:rsidRDefault="0007560F" w:rsidP="002815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09" w:type="dxa"/>
          </w:tcPr>
          <w:p w:rsidR="0007560F" w:rsidRDefault="0007560F" w:rsidP="000756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E23106" w:rsidRDefault="00E23106" w:rsidP="00E23106">
      <w:pPr>
        <w:keepNext/>
        <w:spacing w:after="0" w:line="240" w:lineRule="auto"/>
        <w:ind w:right="5"/>
        <w:jc w:val="both"/>
        <w:outlineLvl w:val="0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56570D" w:rsidRDefault="0056570D" w:rsidP="00E23106">
      <w:pPr>
        <w:keepNext/>
        <w:spacing w:after="0" w:line="240" w:lineRule="auto"/>
        <w:ind w:right="5"/>
        <w:jc w:val="both"/>
        <w:outlineLvl w:val="0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8623DE" w:rsidRPr="0056570D" w:rsidRDefault="00E23106" w:rsidP="0056570D">
      <w:pPr>
        <w:tabs>
          <w:tab w:val="left" w:pos="284"/>
        </w:tabs>
        <w:spacing w:after="0" w:line="240" w:lineRule="auto"/>
        <w:ind w:right="4677"/>
        <w:jc w:val="both"/>
        <w:rPr>
          <w:rFonts w:ascii="Times New Roman" w:hAnsi="Times New Roman"/>
          <w:b/>
          <w:sz w:val="28"/>
          <w:szCs w:val="28"/>
        </w:rPr>
      </w:pPr>
      <w:r w:rsidRPr="0056570D">
        <w:rPr>
          <w:rFonts w:ascii="Times New Roman" w:hAnsi="Times New Roman"/>
          <w:b/>
          <w:sz w:val="28"/>
          <w:szCs w:val="28"/>
        </w:rPr>
        <w:t xml:space="preserve">Про </w:t>
      </w:r>
      <w:r w:rsidR="007075A3" w:rsidRPr="0056570D">
        <w:rPr>
          <w:rFonts w:ascii="Times New Roman" w:hAnsi="Times New Roman"/>
          <w:b/>
          <w:sz w:val="28"/>
          <w:szCs w:val="28"/>
        </w:rPr>
        <w:t xml:space="preserve">проведення </w:t>
      </w:r>
      <w:r w:rsidR="000E7302" w:rsidRPr="0056570D">
        <w:rPr>
          <w:rFonts w:ascii="Times New Roman" w:hAnsi="Times New Roman"/>
          <w:b/>
          <w:sz w:val="28"/>
          <w:szCs w:val="28"/>
        </w:rPr>
        <w:t xml:space="preserve">ІІІ етапу </w:t>
      </w:r>
      <w:r w:rsidR="007075A3" w:rsidRPr="0056570D">
        <w:rPr>
          <w:rFonts w:ascii="Times New Roman" w:hAnsi="Times New Roman"/>
          <w:b/>
          <w:sz w:val="28"/>
          <w:szCs w:val="28"/>
        </w:rPr>
        <w:t>обласн</w:t>
      </w:r>
      <w:r w:rsidR="008623DE" w:rsidRPr="0056570D">
        <w:rPr>
          <w:rFonts w:ascii="Times New Roman" w:hAnsi="Times New Roman"/>
          <w:b/>
          <w:sz w:val="28"/>
          <w:szCs w:val="28"/>
        </w:rPr>
        <w:t>их</w:t>
      </w:r>
      <w:r w:rsidR="001A3E49" w:rsidRPr="0056570D">
        <w:rPr>
          <w:rFonts w:ascii="Times New Roman" w:hAnsi="Times New Roman"/>
          <w:b/>
          <w:sz w:val="28"/>
          <w:szCs w:val="28"/>
        </w:rPr>
        <w:t xml:space="preserve"> </w:t>
      </w:r>
      <w:r w:rsidR="008623DE" w:rsidRPr="0056570D">
        <w:rPr>
          <w:rFonts w:ascii="Times New Roman" w:hAnsi="Times New Roman"/>
          <w:b/>
          <w:sz w:val="28"/>
          <w:szCs w:val="28"/>
        </w:rPr>
        <w:t>щорічних спортивних змагань</w:t>
      </w:r>
      <w:r w:rsidR="001A3E49" w:rsidRPr="0056570D">
        <w:rPr>
          <w:rFonts w:ascii="Times New Roman" w:hAnsi="Times New Roman"/>
          <w:b/>
          <w:sz w:val="28"/>
          <w:szCs w:val="28"/>
        </w:rPr>
        <w:t xml:space="preserve"> </w:t>
      </w:r>
      <w:r w:rsidR="008623DE" w:rsidRPr="0056570D">
        <w:rPr>
          <w:rFonts w:ascii="Times New Roman" w:hAnsi="Times New Roman"/>
          <w:b/>
          <w:sz w:val="28"/>
          <w:szCs w:val="28"/>
        </w:rPr>
        <w:t>«Спорт протягом життя»</w:t>
      </w:r>
      <w:r w:rsidR="001A3E49" w:rsidRPr="0056570D">
        <w:rPr>
          <w:rFonts w:ascii="Times New Roman" w:hAnsi="Times New Roman"/>
          <w:b/>
          <w:sz w:val="28"/>
          <w:szCs w:val="28"/>
        </w:rPr>
        <w:t xml:space="preserve"> серед учнів загальноосвітніх</w:t>
      </w:r>
      <w:r w:rsidR="0056570D" w:rsidRPr="0056570D">
        <w:rPr>
          <w:rFonts w:ascii="Times New Roman" w:hAnsi="Times New Roman"/>
          <w:b/>
          <w:sz w:val="28"/>
          <w:szCs w:val="28"/>
        </w:rPr>
        <w:t xml:space="preserve"> </w:t>
      </w:r>
      <w:r w:rsidR="001A3E49" w:rsidRPr="0056570D">
        <w:rPr>
          <w:rFonts w:ascii="Times New Roman" w:hAnsi="Times New Roman"/>
          <w:b/>
          <w:sz w:val="28"/>
          <w:szCs w:val="28"/>
        </w:rPr>
        <w:t xml:space="preserve">навчальних закладів Харківської області з </w:t>
      </w:r>
      <w:r w:rsidR="00225D54" w:rsidRPr="0056570D">
        <w:rPr>
          <w:rFonts w:ascii="Times New Roman" w:hAnsi="Times New Roman"/>
          <w:b/>
          <w:sz w:val="28"/>
          <w:szCs w:val="28"/>
        </w:rPr>
        <w:t>фізкультурно-патріотичного фестивалю школярів «Козацький гарт»</w:t>
      </w:r>
    </w:p>
    <w:p w:rsidR="008973A3" w:rsidRDefault="008973A3" w:rsidP="008F4010">
      <w:pPr>
        <w:spacing w:after="0" w:line="36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</w:p>
    <w:p w:rsidR="00D14A48" w:rsidRPr="00B76DEC" w:rsidRDefault="00E23106" w:rsidP="0056570D">
      <w:pPr>
        <w:spacing w:after="0" w:line="36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B76DEC">
        <w:rPr>
          <w:rFonts w:ascii="Times New Roman" w:hAnsi="Times New Roman"/>
          <w:sz w:val="28"/>
          <w:szCs w:val="28"/>
        </w:rPr>
        <w:t>На виконання розпорядження голови Харківської обласної державної адміністрації від 04 вересня 2002 року № 395 «Про забезпечення проведення обласних щорічних спортивних змагань «Спорт протягом життя» учнівської та сту</w:t>
      </w:r>
      <w:r w:rsidR="001A3E49" w:rsidRPr="00B76DEC">
        <w:rPr>
          <w:rFonts w:ascii="Times New Roman" w:hAnsi="Times New Roman"/>
          <w:sz w:val="28"/>
          <w:szCs w:val="28"/>
        </w:rPr>
        <w:t xml:space="preserve">дентської молоді», </w:t>
      </w:r>
      <w:r w:rsidR="001C5F16" w:rsidRPr="00B76DEC">
        <w:rPr>
          <w:rFonts w:ascii="Times New Roman" w:hAnsi="Times New Roman"/>
          <w:sz w:val="28"/>
          <w:szCs w:val="28"/>
        </w:rPr>
        <w:t>о</w:t>
      </w:r>
      <w:r w:rsidRPr="00B76DEC">
        <w:rPr>
          <w:rFonts w:ascii="Times New Roman" w:hAnsi="Times New Roman"/>
          <w:sz w:val="28"/>
          <w:szCs w:val="28"/>
        </w:rPr>
        <w:t>бласної програми розвитку освіти «Новий освітній простір Харківщини» на 2014-2018 роки, затвердженої  рішенням Харківської обласної ради ві</w:t>
      </w:r>
      <w:r w:rsidR="001A3E49" w:rsidRPr="00B76DEC">
        <w:rPr>
          <w:rFonts w:ascii="Times New Roman" w:hAnsi="Times New Roman"/>
          <w:sz w:val="28"/>
          <w:szCs w:val="28"/>
        </w:rPr>
        <w:t xml:space="preserve">д 19 грудня 2013 року № 885-VІ </w:t>
      </w:r>
      <w:r w:rsidR="00E06C01" w:rsidRPr="00B76DEC">
        <w:rPr>
          <w:rFonts w:ascii="Times New Roman" w:hAnsi="Times New Roman"/>
          <w:sz w:val="28"/>
          <w:szCs w:val="28"/>
        </w:rPr>
        <w:t>(зі змінами</w:t>
      </w:r>
      <w:r w:rsidRPr="00B76DEC">
        <w:rPr>
          <w:rFonts w:ascii="Times New Roman" w:hAnsi="Times New Roman"/>
          <w:sz w:val="28"/>
          <w:szCs w:val="28"/>
        </w:rPr>
        <w:t xml:space="preserve">), </w:t>
      </w:r>
      <w:r w:rsidR="00DF16DF" w:rsidRPr="00B76DEC">
        <w:rPr>
          <w:rFonts w:ascii="Times New Roman" w:hAnsi="Times New Roman"/>
          <w:sz w:val="28"/>
          <w:szCs w:val="28"/>
        </w:rPr>
        <w:t>Положення про обласні щорічні спортивні змагання «Спорт протягом життя» серед учнів загальноосвітніх навчальних закладів Харківської області, затвердженого наказом Департаменту науки і освіти Харківської обласної державної адміністрації від</w:t>
      </w:r>
      <w:r w:rsidR="00641F0B" w:rsidRPr="00B76DEC">
        <w:rPr>
          <w:rFonts w:ascii="Times New Roman" w:hAnsi="Times New Roman"/>
          <w:sz w:val="28"/>
          <w:szCs w:val="28"/>
        </w:rPr>
        <w:t xml:space="preserve"> </w:t>
      </w:r>
      <w:r w:rsidR="00DF16DF" w:rsidRPr="00B76DEC">
        <w:rPr>
          <w:rFonts w:ascii="Times New Roman" w:hAnsi="Times New Roman"/>
          <w:sz w:val="28"/>
          <w:szCs w:val="28"/>
        </w:rPr>
        <w:t>10</w:t>
      </w:r>
      <w:r w:rsidR="00845EA6" w:rsidRPr="00B76DEC">
        <w:rPr>
          <w:rFonts w:ascii="Times New Roman" w:hAnsi="Times New Roman"/>
          <w:sz w:val="28"/>
          <w:szCs w:val="28"/>
        </w:rPr>
        <w:t> </w:t>
      </w:r>
      <w:r w:rsidR="00641F0B" w:rsidRPr="00B76DEC">
        <w:rPr>
          <w:rFonts w:ascii="Times New Roman" w:hAnsi="Times New Roman"/>
          <w:sz w:val="28"/>
          <w:szCs w:val="28"/>
        </w:rPr>
        <w:t xml:space="preserve">листопада </w:t>
      </w:r>
      <w:r w:rsidR="00DF16DF" w:rsidRPr="00B76DEC">
        <w:rPr>
          <w:rFonts w:ascii="Times New Roman" w:hAnsi="Times New Roman"/>
          <w:sz w:val="28"/>
          <w:szCs w:val="28"/>
        </w:rPr>
        <w:t>2014 року № 461, зареєстрованого в Головному управлінні юстиції у Харківській о</w:t>
      </w:r>
      <w:r w:rsidR="00845EA6" w:rsidRPr="00B76DEC">
        <w:rPr>
          <w:rFonts w:ascii="Times New Roman" w:hAnsi="Times New Roman"/>
          <w:sz w:val="28"/>
          <w:szCs w:val="28"/>
        </w:rPr>
        <w:t xml:space="preserve">бласті 05 грудня 2014 року </w:t>
      </w:r>
      <w:r w:rsidR="00DF16DF" w:rsidRPr="00B76DEC">
        <w:rPr>
          <w:rFonts w:ascii="Times New Roman" w:hAnsi="Times New Roman"/>
          <w:sz w:val="28"/>
          <w:szCs w:val="28"/>
        </w:rPr>
        <w:t>за № 16/1455</w:t>
      </w:r>
      <w:r w:rsidRPr="00B76DEC">
        <w:rPr>
          <w:rFonts w:ascii="Times New Roman" w:hAnsi="Times New Roman"/>
          <w:sz w:val="28"/>
          <w:szCs w:val="28"/>
        </w:rPr>
        <w:t xml:space="preserve">, </w:t>
      </w:r>
      <w:r w:rsidR="00D14A48" w:rsidRPr="00B76DEC">
        <w:rPr>
          <w:rFonts w:ascii="Times New Roman" w:hAnsi="Times New Roman"/>
          <w:sz w:val="28"/>
          <w:szCs w:val="28"/>
        </w:rPr>
        <w:t>наказу Департаменту науки і освіти Харківської обласної державної адміністрації від 08 грудня 2015 року «Про затвердження складу організаційних комітетів та головних суддівських колегій для проведен</w:t>
      </w:r>
      <w:r w:rsidR="00B76DEC">
        <w:rPr>
          <w:rFonts w:ascii="Times New Roman" w:hAnsi="Times New Roman"/>
          <w:sz w:val="28"/>
          <w:szCs w:val="28"/>
        </w:rPr>
        <w:t>ня обласних щорічних спортивних зм</w:t>
      </w:r>
      <w:r w:rsidR="00D14A48" w:rsidRPr="00B76DEC">
        <w:rPr>
          <w:rFonts w:ascii="Times New Roman" w:hAnsi="Times New Roman"/>
          <w:sz w:val="28"/>
          <w:szCs w:val="28"/>
        </w:rPr>
        <w:t xml:space="preserve">агань «Спорт протягом життя» серед </w:t>
      </w:r>
      <w:r w:rsidR="0056570D">
        <w:rPr>
          <w:rFonts w:ascii="Times New Roman" w:hAnsi="Times New Roman"/>
          <w:bCs/>
          <w:kern w:val="2"/>
          <w:sz w:val="28"/>
          <w:szCs w:val="28"/>
          <w:lang w:eastAsia="zh-CN"/>
        </w:rPr>
        <w:t xml:space="preserve">учнівської та студентської </w:t>
      </w:r>
      <w:r w:rsidR="00D14A48">
        <w:rPr>
          <w:rFonts w:ascii="Times New Roman" w:hAnsi="Times New Roman"/>
          <w:bCs/>
          <w:kern w:val="2"/>
          <w:sz w:val="28"/>
          <w:szCs w:val="28"/>
          <w:lang w:eastAsia="zh-CN"/>
        </w:rPr>
        <w:lastRenderedPageBreak/>
        <w:t>молоді Харківської області»,</w:t>
      </w:r>
      <w:r w:rsidR="005F1050">
        <w:rPr>
          <w:rFonts w:ascii="Times New Roman" w:hAnsi="Times New Roman"/>
          <w:color w:val="000000"/>
          <w:sz w:val="28"/>
          <w:szCs w:val="28"/>
        </w:rPr>
        <w:t xml:space="preserve"> керуючись статтею </w:t>
      </w:r>
      <w:r w:rsidR="00D14A48">
        <w:rPr>
          <w:rFonts w:ascii="Times New Roman" w:hAnsi="Times New Roman"/>
          <w:color w:val="000000"/>
          <w:sz w:val="28"/>
          <w:szCs w:val="28"/>
        </w:rPr>
        <w:t xml:space="preserve">6 Закону України </w:t>
      </w:r>
      <w:r w:rsidR="00D14A48" w:rsidRPr="0011293F">
        <w:rPr>
          <w:rFonts w:ascii="Times New Roman" w:hAnsi="Times New Roman"/>
          <w:color w:val="000000"/>
          <w:sz w:val="28"/>
          <w:szCs w:val="28"/>
        </w:rPr>
        <w:t>«</w:t>
      </w:r>
      <w:r w:rsidR="00D14A48">
        <w:rPr>
          <w:rFonts w:ascii="Times New Roman" w:hAnsi="Times New Roman"/>
          <w:color w:val="000000"/>
          <w:sz w:val="28"/>
          <w:szCs w:val="28"/>
        </w:rPr>
        <w:t>Про місцеві державні адміністрації</w:t>
      </w:r>
      <w:r w:rsidR="00D14A48" w:rsidRPr="0011293F">
        <w:rPr>
          <w:rFonts w:ascii="Times New Roman" w:hAnsi="Times New Roman"/>
          <w:color w:val="000000"/>
          <w:sz w:val="28"/>
          <w:szCs w:val="28"/>
        </w:rPr>
        <w:t>»,</w:t>
      </w:r>
    </w:p>
    <w:p w:rsidR="0056570D" w:rsidRDefault="0056570D" w:rsidP="00D14A48">
      <w:pPr>
        <w:spacing w:after="0" w:line="36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</w:p>
    <w:p w:rsidR="00D545B9" w:rsidRDefault="00E23106" w:rsidP="00D14A48">
      <w:pPr>
        <w:spacing w:after="0" w:line="36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НАКАЗУЮ:</w:t>
      </w:r>
    </w:p>
    <w:p w:rsidR="008973A3" w:rsidRDefault="00E23106" w:rsidP="0056570D">
      <w:pPr>
        <w:spacing w:after="0" w:line="36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 w:rsidRPr="009B62BD">
        <w:rPr>
          <w:rFonts w:ascii="Times New Roman" w:hAnsi="Times New Roman"/>
          <w:sz w:val="28"/>
          <w:szCs w:val="28"/>
        </w:rPr>
        <w:t xml:space="preserve">1. </w:t>
      </w:r>
      <w:r w:rsidR="007D75C3">
        <w:rPr>
          <w:rFonts w:ascii="Times New Roman" w:hAnsi="Times New Roman"/>
          <w:sz w:val="28"/>
          <w:szCs w:val="28"/>
        </w:rPr>
        <w:t>Організаційному комітету</w:t>
      </w:r>
      <w:r w:rsidR="007D75C3" w:rsidRPr="007D75C3">
        <w:rPr>
          <w:rFonts w:ascii="Times New Roman" w:hAnsi="Times New Roman"/>
          <w:sz w:val="28"/>
          <w:szCs w:val="28"/>
        </w:rPr>
        <w:t xml:space="preserve"> </w:t>
      </w:r>
      <w:r w:rsidR="007D75C3">
        <w:rPr>
          <w:rFonts w:ascii="Times New Roman" w:hAnsi="Times New Roman"/>
          <w:sz w:val="28"/>
          <w:szCs w:val="28"/>
        </w:rPr>
        <w:t xml:space="preserve">обласних щорічних спортивних змагань «Спорт протягом життя» серед </w:t>
      </w:r>
      <w:r w:rsidR="00CB4044" w:rsidRPr="0056570D">
        <w:rPr>
          <w:rFonts w:ascii="Times New Roman" w:hAnsi="Times New Roman"/>
          <w:sz w:val="28"/>
          <w:szCs w:val="28"/>
        </w:rPr>
        <w:t xml:space="preserve">учнів загальноосвітніх навчальних закладів </w:t>
      </w:r>
      <w:r w:rsidR="007D75C3">
        <w:rPr>
          <w:rFonts w:ascii="Times New Roman" w:hAnsi="Times New Roman"/>
          <w:sz w:val="28"/>
          <w:szCs w:val="28"/>
        </w:rPr>
        <w:t>Харківської області (Кобзар А.В.)</w:t>
      </w:r>
      <w:r w:rsidR="007D75C3" w:rsidRPr="007D75C3">
        <w:rPr>
          <w:rFonts w:ascii="Times New Roman" w:hAnsi="Times New Roman"/>
          <w:sz w:val="28"/>
          <w:szCs w:val="28"/>
        </w:rPr>
        <w:t xml:space="preserve"> </w:t>
      </w:r>
      <w:r w:rsidRPr="00225D54">
        <w:rPr>
          <w:rFonts w:ascii="Times New Roman" w:hAnsi="Times New Roman"/>
          <w:sz w:val="28"/>
          <w:szCs w:val="28"/>
        </w:rPr>
        <w:t xml:space="preserve">провести </w:t>
      </w:r>
      <w:r w:rsidR="00C96A7F" w:rsidRPr="007A6FEA">
        <w:rPr>
          <w:rFonts w:ascii="Times New Roman" w:hAnsi="Times New Roman"/>
          <w:sz w:val="28"/>
          <w:szCs w:val="28"/>
        </w:rPr>
        <w:t>на баз</w:t>
      </w:r>
      <w:r w:rsidR="00C96A7F">
        <w:rPr>
          <w:rFonts w:ascii="Times New Roman" w:hAnsi="Times New Roman"/>
          <w:sz w:val="28"/>
          <w:szCs w:val="28"/>
        </w:rPr>
        <w:t>і Харківської державної зооветеринарної академії</w:t>
      </w:r>
      <w:r w:rsidR="00C96A7F" w:rsidRPr="00225D54">
        <w:rPr>
          <w:rFonts w:ascii="Times New Roman" w:hAnsi="Times New Roman"/>
          <w:sz w:val="28"/>
          <w:szCs w:val="28"/>
        </w:rPr>
        <w:t xml:space="preserve"> </w:t>
      </w:r>
      <w:r w:rsidR="00631EBE">
        <w:rPr>
          <w:rFonts w:ascii="Times New Roman" w:hAnsi="Times New Roman"/>
          <w:sz w:val="28"/>
          <w:szCs w:val="28"/>
        </w:rPr>
        <w:t>(</w:t>
      </w:r>
      <w:r w:rsidR="001119B3">
        <w:rPr>
          <w:rFonts w:ascii="Times New Roman" w:hAnsi="Times New Roman"/>
          <w:sz w:val="28"/>
          <w:szCs w:val="28"/>
        </w:rPr>
        <w:t>Барановський Д.І.</w:t>
      </w:r>
      <w:r w:rsidR="00631EBE">
        <w:rPr>
          <w:rFonts w:ascii="Times New Roman" w:hAnsi="Times New Roman"/>
          <w:sz w:val="28"/>
          <w:szCs w:val="28"/>
        </w:rPr>
        <w:t xml:space="preserve">) </w:t>
      </w:r>
      <w:r w:rsidR="008F4010">
        <w:rPr>
          <w:rFonts w:ascii="Times New Roman" w:hAnsi="Times New Roman"/>
          <w:sz w:val="28"/>
          <w:szCs w:val="28"/>
        </w:rPr>
        <w:t xml:space="preserve">ІІІ </w:t>
      </w:r>
      <w:r w:rsidR="000E7302">
        <w:rPr>
          <w:rFonts w:ascii="Times New Roman" w:hAnsi="Times New Roman"/>
          <w:sz w:val="28"/>
          <w:szCs w:val="28"/>
        </w:rPr>
        <w:t>етап</w:t>
      </w:r>
      <w:r w:rsidR="00631EBE">
        <w:rPr>
          <w:rFonts w:ascii="Times New Roman" w:hAnsi="Times New Roman"/>
          <w:sz w:val="28"/>
          <w:szCs w:val="28"/>
        </w:rPr>
        <w:t xml:space="preserve"> </w:t>
      </w:r>
      <w:r w:rsidR="001E6A37" w:rsidRPr="00225D54">
        <w:rPr>
          <w:rFonts w:ascii="Times New Roman" w:hAnsi="Times New Roman"/>
          <w:sz w:val="28"/>
          <w:szCs w:val="28"/>
        </w:rPr>
        <w:t>обласн</w:t>
      </w:r>
      <w:r w:rsidR="000E7302">
        <w:rPr>
          <w:rFonts w:ascii="Times New Roman" w:hAnsi="Times New Roman"/>
          <w:sz w:val="28"/>
          <w:szCs w:val="28"/>
        </w:rPr>
        <w:t>их</w:t>
      </w:r>
      <w:r w:rsidR="001E6A37" w:rsidRPr="00225D54">
        <w:rPr>
          <w:rFonts w:ascii="Times New Roman" w:hAnsi="Times New Roman"/>
          <w:sz w:val="28"/>
          <w:szCs w:val="28"/>
        </w:rPr>
        <w:t xml:space="preserve"> щорічн</w:t>
      </w:r>
      <w:r w:rsidR="000E7302">
        <w:rPr>
          <w:rFonts w:ascii="Times New Roman" w:hAnsi="Times New Roman"/>
          <w:sz w:val="28"/>
          <w:szCs w:val="28"/>
        </w:rPr>
        <w:t>их</w:t>
      </w:r>
      <w:r w:rsidR="001E6A37" w:rsidRPr="00225D54">
        <w:rPr>
          <w:rFonts w:ascii="Times New Roman" w:hAnsi="Times New Roman"/>
          <w:sz w:val="28"/>
          <w:szCs w:val="28"/>
        </w:rPr>
        <w:t xml:space="preserve"> спортивн</w:t>
      </w:r>
      <w:r w:rsidR="000E7302">
        <w:rPr>
          <w:rFonts w:ascii="Times New Roman" w:hAnsi="Times New Roman"/>
          <w:sz w:val="28"/>
          <w:szCs w:val="28"/>
        </w:rPr>
        <w:t>их змагань</w:t>
      </w:r>
      <w:r w:rsidR="001E6A37" w:rsidRPr="00225D54">
        <w:rPr>
          <w:rFonts w:ascii="Times New Roman" w:hAnsi="Times New Roman"/>
          <w:sz w:val="28"/>
          <w:szCs w:val="28"/>
        </w:rPr>
        <w:t xml:space="preserve"> «Спорт протягом життя» серед учнів загальноосвітніх навчальних закладів Харківської області</w:t>
      </w:r>
      <w:r w:rsidR="002C6CCE" w:rsidRPr="00225D54">
        <w:rPr>
          <w:rFonts w:ascii="Times New Roman" w:hAnsi="Times New Roman"/>
          <w:sz w:val="28"/>
          <w:szCs w:val="28"/>
        </w:rPr>
        <w:t xml:space="preserve"> з </w:t>
      </w:r>
      <w:r w:rsidR="00225D54" w:rsidRPr="00225D54">
        <w:rPr>
          <w:rFonts w:ascii="Times New Roman" w:hAnsi="Times New Roman"/>
          <w:sz w:val="28"/>
          <w:szCs w:val="28"/>
        </w:rPr>
        <w:t>фізкультурно-патріотичного фестивалю школярів «Козацький гарт»</w:t>
      </w:r>
      <w:r w:rsidR="007A6FEA" w:rsidRPr="007A6FEA">
        <w:rPr>
          <w:rFonts w:ascii="Times New Roman" w:hAnsi="Times New Roman"/>
          <w:sz w:val="28"/>
          <w:szCs w:val="28"/>
        </w:rPr>
        <w:t>.</w:t>
      </w:r>
      <w:r w:rsidR="007D75C3">
        <w:rPr>
          <w:rFonts w:ascii="Times New Roman" w:hAnsi="Times New Roman"/>
          <w:sz w:val="28"/>
          <w:szCs w:val="28"/>
        </w:rPr>
        <w:tab/>
      </w:r>
    </w:p>
    <w:p w:rsidR="007D75C3" w:rsidRPr="0056570D" w:rsidRDefault="007A6FEA" w:rsidP="0056570D">
      <w:pPr>
        <w:spacing w:after="0" w:line="360" w:lineRule="auto"/>
        <w:ind w:right="28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Термін: </w:t>
      </w:r>
      <w:r w:rsidR="001C138E">
        <w:rPr>
          <w:rFonts w:ascii="Times New Roman" w:hAnsi="Times New Roman"/>
          <w:sz w:val="28"/>
          <w:szCs w:val="28"/>
        </w:rPr>
        <w:t>2</w:t>
      </w:r>
      <w:r w:rsidR="00127B79">
        <w:rPr>
          <w:rFonts w:ascii="Times New Roman" w:hAnsi="Times New Roman"/>
          <w:sz w:val="28"/>
          <w:szCs w:val="28"/>
        </w:rPr>
        <w:t>0</w:t>
      </w:r>
      <w:r w:rsidR="00E23106">
        <w:rPr>
          <w:rFonts w:ascii="Times New Roman" w:hAnsi="Times New Roman"/>
          <w:sz w:val="28"/>
          <w:szCs w:val="28"/>
        </w:rPr>
        <w:t>.</w:t>
      </w:r>
      <w:r w:rsidR="001C138E">
        <w:rPr>
          <w:rFonts w:ascii="Times New Roman" w:hAnsi="Times New Roman"/>
          <w:sz w:val="28"/>
          <w:szCs w:val="28"/>
        </w:rPr>
        <w:t>05.</w:t>
      </w:r>
      <w:r w:rsidR="008973A3">
        <w:rPr>
          <w:rFonts w:ascii="Times New Roman" w:hAnsi="Times New Roman"/>
          <w:sz w:val="28"/>
          <w:szCs w:val="28"/>
        </w:rPr>
        <w:t>2016</w:t>
      </w:r>
    </w:p>
    <w:p w:rsidR="00D545B9" w:rsidRDefault="007D75C3" w:rsidP="00D545B9">
      <w:pPr>
        <w:spacing w:after="0" w:line="360" w:lineRule="auto"/>
        <w:ind w:right="282"/>
        <w:jc w:val="both"/>
        <w:rPr>
          <w:rFonts w:ascii="Times New Roman" w:hAnsi="Times New Roman"/>
          <w:sz w:val="28"/>
          <w:szCs w:val="28"/>
        </w:rPr>
      </w:pPr>
      <w:r w:rsidRPr="0056570D">
        <w:rPr>
          <w:rFonts w:ascii="Times New Roman" w:hAnsi="Times New Roman"/>
          <w:sz w:val="28"/>
          <w:szCs w:val="28"/>
        </w:rPr>
        <w:tab/>
      </w:r>
      <w:r w:rsidR="006A6D0F" w:rsidRPr="00E212AA">
        <w:rPr>
          <w:rFonts w:ascii="Times New Roman" w:hAnsi="Times New Roman"/>
          <w:sz w:val="28"/>
          <w:szCs w:val="28"/>
        </w:rPr>
        <w:t>2.</w:t>
      </w:r>
      <w:r w:rsidR="007A4E99" w:rsidRPr="00E212AA">
        <w:t xml:space="preserve"> </w:t>
      </w:r>
      <w:r w:rsidR="007A4E99" w:rsidRPr="00E212AA">
        <w:rPr>
          <w:rFonts w:ascii="Times New Roman" w:hAnsi="Times New Roman"/>
          <w:sz w:val="28"/>
          <w:szCs w:val="28"/>
        </w:rPr>
        <w:t>Комунальному вищому навчальному закладу «Харківська академія неперервної освіти» (</w:t>
      </w:r>
      <w:proofErr w:type="spellStart"/>
      <w:r w:rsidR="007A4E99" w:rsidRPr="00E212AA">
        <w:rPr>
          <w:rFonts w:ascii="Times New Roman" w:hAnsi="Times New Roman"/>
          <w:sz w:val="28"/>
          <w:szCs w:val="28"/>
        </w:rPr>
        <w:t>Покроєва</w:t>
      </w:r>
      <w:proofErr w:type="spellEnd"/>
      <w:r w:rsidR="007A4E99" w:rsidRPr="00E212AA">
        <w:rPr>
          <w:rFonts w:ascii="Times New Roman" w:hAnsi="Times New Roman"/>
          <w:sz w:val="28"/>
          <w:szCs w:val="28"/>
        </w:rPr>
        <w:t xml:space="preserve"> Л.Д.) забезпечити участь співробітників </w:t>
      </w:r>
      <w:r w:rsidR="00E212AA" w:rsidRPr="00A51B65">
        <w:rPr>
          <w:rFonts w:ascii="Times New Roman" w:hAnsi="Times New Roman"/>
          <w:sz w:val="28"/>
          <w:szCs w:val="28"/>
        </w:rPr>
        <w:t>у</w:t>
      </w:r>
      <w:r w:rsidR="007A4E99" w:rsidRPr="00A51B65">
        <w:rPr>
          <w:rFonts w:ascii="Times New Roman" w:hAnsi="Times New Roman"/>
          <w:sz w:val="28"/>
          <w:szCs w:val="28"/>
        </w:rPr>
        <w:t xml:space="preserve"> суддівств</w:t>
      </w:r>
      <w:r w:rsidR="00E212AA" w:rsidRPr="00A51B65">
        <w:rPr>
          <w:rFonts w:ascii="Times New Roman" w:hAnsi="Times New Roman"/>
          <w:sz w:val="28"/>
          <w:szCs w:val="28"/>
        </w:rPr>
        <w:t>і</w:t>
      </w:r>
      <w:bookmarkStart w:id="0" w:name="_GoBack"/>
      <w:bookmarkEnd w:id="0"/>
      <w:r w:rsidR="007A4E99" w:rsidRPr="00A51B65">
        <w:rPr>
          <w:rFonts w:ascii="Times New Roman" w:hAnsi="Times New Roman"/>
          <w:sz w:val="28"/>
          <w:szCs w:val="28"/>
        </w:rPr>
        <w:t xml:space="preserve"> </w:t>
      </w:r>
      <w:r w:rsidR="00253AA0" w:rsidRPr="00A51B65">
        <w:rPr>
          <w:rFonts w:ascii="Times New Roman" w:hAnsi="Times New Roman"/>
          <w:color w:val="000000"/>
          <w:sz w:val="28"/>
          <w:szCs w:val="28"/>
        </w:rPr>
        <w:t>конкурсу знавців історії України, її спортивних досягнень та</w:t>
      </w:r>
      <w:r w:rsidR="00253AA0" w:rsidRPr="00E212AA">
        <w:rPr>
          <w:rFonts w:ascii="Times New Roman" w:hAnsi="Times New Roman"/>
          <w:color w:val="000000"/>
          <w:sz w:val="28"/>
          <w:szCs w:val="28"/>
        </w:rPr>
        <w:t xml:space="preserve"> олімпійського руху</w:t>
      </w:r>
      <w:r w:rsidR="00BA3FA7" w:rsidRPr="00E212AA">
        <w:rPr>
          <w:rFonts w:ascii="Times New Roman" w:hAnsi="Times New Roman"/>
          <w:sz w:val="28"/>
          <w:szCs w:val="28"/>
        </w:rPr>
        <w:t>.</w:t>
      </w:r>
      <w:r w:rsidR="00A67756" w:rsidRPr="00E212AA">
        <w:rPr>
          <w:rFonts w:ascii="Times New Roman" w:hAnsi="Times New Roman"/>
          <w:sz w:val="28"/>
          <w:szCs w:val="28"/>
        </w:rPr>
        <w:t xml:space="preserve"> </w:t>
      </w:r>
    </w:p>
    <w:p w:rsidR="00D545B9" w:rsidRDefault="007D75C3" w:rsidP="00D545B9">
      <w:pPr>
        <w:spacing w:after="0" w:line="360" w:lineRule="auto"/>
        <w:ind w:right="282"/>
        <w:jc w:val="both"/>
        <w:rPr>
          <w:rFonts w:ascii="Times New Roman" w:hAnsi="Times New Roman"/>
          <w:sz w:val="28"/>
          <w:szCs w:val="28"/>
        </w:rPr>
      </w:pPr>
      <w:r w:rsidRPr="0056570D">
        <w:rPr>
          <w:rFonts w:ascii="Times New Roman" w:hAnsi="Times New Roman"/>
          <w:sz w:val="28"/>
          <w:szCs w:val="28"/>
        </w:rPr>
        <w:tab/>
      </w:r>
      <w:r w:rsidR="007A4E99" w:rsidRPr="00E212AA">
        <w:rPr>
          <w:rFonts w:ascii="Times New Roman" w:hAnsi="Times New Roman"/>
          <w:sz w:val="28"/>
          <w:szCs w:val="28"/>
        </w:rPr>
        <w:t>3</w:t>
      </w:r>
      <w:r w:rsidR="001C138E" w:rsidRPr="00E212AA">
        <w:rPr>
          <w:rFonts w:ascii="Times New Roman" w:hAnsi="Times New Roman"/>
          <w:sz w:val="28"/>
          <w:szCs w:val="28"/>
        </w:rPr>
        <w:t xml:space="preserve">. Начальнику відділу освіти </w:t>
      </w:r>
      <w:proofErr w:type="spellStart"/>
      <w:r w:rsidR="001C138E" w:rsidRPr="00E212AA">
        <w:rPr>
          <w:rFonts w:ascii="Times New Roman" w:hAnsi="Times New Roman"/>
          <w:sz w:val="28"/>
          <w:szCs w:val="28"/>
        </w:rPr>
        <w:t>Дергачівської</w:t>
      </w:r>
      <w:proofErr w:type="spellEnd"/>
      <w:r w:rsidR="001C138E" w:rsidRPr="00E212AA">
        <w:rPr>
          <w:rFonts w:ascii="Times New Roman" w:hAnsi="Times New Roman"/>
          <w:sz w:val="28"/>
          <w:szCs w:val="28"/>
        </w:rPr>
        <w:t xml:space="preserve"> районної державної адміністрації (</w:t>
      </w:r>
      <w:proofErr w:type="spellStart"/>
      <w:r w:rsidR="00083481">
        <w:rPr>
          <w:rFonts w:ascii="Times New Roman" w:hAnsi="Times New Roman"/>
          <w:sz w:val="28"/>
          <w:szCs w:val="28"/>
        </w:rPr>
        <w:t>Колесни</w:t>
      </w:r>
      <w:r w:rsidR="00EF7884">
        <w:rPr>
          <w:rFonts w:ascii="Times New Roman" w:hAnsi="Times New Roman"/>
          <w:sz w:val="28"/>
          <w:szCs w:val="28"/>
        </w:rPr>
        <w:t>ковій</w:t>
      </w:r>
      <w:proofErr w:type="spellEnd"/>
      <w:r w:rsidR="00EF7884">
        <w:rPr>
          <w:rFonts w:ascii="Times New Roman" w:hAnsi="Times New Roman"/>
          <w:sz w:val="28"/>
          <w:szCs w:val="28"/>
        </w:rPr>
        <w:t xml:space="preserve"> О.В.</w:t>
      </w:r>
      <w:r w:rsidR="001C138E" w:rsidRPr="00A51B65">
        <w:rPr>
          <w:rFonts w:ascii="Times New Roman" w:hAnsi="Times New Roman"/>
          <w:sz w:val="28"/>
          <w:szCs w:val="28"/>
        </w:rPr>
        <w:t xml:space="preserve">) </w:t>
      </w:r>
      <w:r w:rsidR="00E212AA" w:rsidRPr="00A51B65">
        <w:rPr>
          <w:rFonts w:ascii="Times New Roman" w:hAnsi="Times New Roman"/>
          <w:sz w:val="28"/>
          <w:szCs w:val="28"/>
        </w:rPr>
        <w:t>сприяти роботі ГСК</w:t>
      </w:r>
      <w:r w:rsidR="00E212AA" w:rsidRPr="00E212AA">
        <w:rPr>
          <w:rFonts w:ascii="Times New Roman" w:hAnsi="Times New Roman"/>
          <w:sz w:val="28"/>
          <w:szCs w:val="28"/>
        </w:rPr>
        <w:t xml:space="preserve"> </w:t>
      </w:r>
      <w:r w:rsidR="000E7302" w:rsidRPr="00E212AA">
        <w:rPr>
          <w:rFonts w:ascii="Times New Roman" w:hAnsi="Times New Roman"/>
          <w:sz w:val="28"/>
          <w:szCs w:val="28"/>
        </w:rPr>
        <w:t xml:space="preserve">ІІІ етапу </w:t>
      </w:r>
      <w:r w:rsidR="001C26C6" w:rsidRPr="00E212AA">
        <w:rPr>
          <w:rFonts w:ascii="Times New Roman" w:hAnsi="Times New Roman"/>
          <w:sz w:val="28"/>
          <w:szCs w:val="28"/>
        </w:rPr>
        <w:t>обласних  щорічних спортивних змагань «Спорт протягом життя» серед учнів загальноосвітніх навчальних закладів Харківської області з фізкультурно-патріотичного</w:t>
      </w:r>
      <w:r w:rsidR="001C26C6" w:rsidRPr="00225D54">
        <w:rPr>
          <w:rFonts w:ascii="Times New Roman" w:hAnsi="Times New Roman"/>
          <w:sz w:val="28"/>
          <w:szCs w:val="28"/>
        </w:rPr>
        <w:t xml:space="preserve"> фестивалю школярів «Козацький гарт»</w:t>
      </w:r>
      <w:r w:rsidR="001C26C6" w:rsidRPr="007A6FEA">
        <w:rPr>
          <w:rFonts w:ascii="Times New Roman" w:hAnsi="Times New Roman"/>
          <w:sz w:val="28"/>
          <w:szCs w:val="28"/>
        </w:rPr>
        <w:t>.</w:t>
      </w:r>
      <w:r w:rsidR="001C26C6" w:rsidRPr="00225D54">
        <w:rPr>
          <w:rFonts w:ascii="Times New Roman" w:hAnsi="Times New Roman"/>
          <w:sz w:val="28"/>
          <w:szCs w:val="28"/>
        </w:rPr>
        <w:t xml:space="preserve"> </w:t>
      </w:r>
    </w:p>
    <w:p w:rsidR="00D545B9" w:rsidRDefault="007D75C3" w:rsidP="00D545B9">
      <w:pPr>
        <w:spacing w:after="0" w:line="360" w:lineRule="auto"/>
        <w:ind w:right="282"/>
        <w:jc w:val="both"/>
        <w:rPr>
          <w:rFonts w:ascii="Times New Roman" w:hAnsi="Times New Roman"/>
          <w:sz w:val="28"/>
          <w:szCs w:val="28"/>
        </w:rPr>
      </w:pPr>
      <w:r w:rsidRPr="0056570D">
        <w:rPr>
          <w:rFonts w:ascii="Times New Roman" w:hAnsi="Times New Roman"/>
          <w:sz w:val="28"/>
          <w:szCs w:val="28"/>
        </w:rPr>
        <w:tab/>
      </w:r>
      <w:r w:rsidR="000E7302">
        <w:rPr>
          <w:rFonts w:ascii="Times New Roman" w:hAnsi="Times New Roman"/>
          <w:sz w:val="28"/>
          <w:szCs w:val="28"/>
        </w:rPr>
        <w:t>4</w:t>
      </w:r>
      <w:r w:rsidR="00E23106">
        <w:rPr>
          <w:rFonts w:ascii="Times New Roman" w:hAnsi="Times New Roman"/>
          <w:sz w:val="28"/>
          <w:szCs w:val="28"/>
        </w:rPr>
        <w:t xml:space="preserve">. </w:t>
      </w:r>
      <w:r w:rsidR="00DF16DF">
        <w:rPr>
          <w:rFonts w:ascii="Times New Roman" w:hAnsi="Times New Roman"/>
          <w:sz w:val="28"/>
          <w:szCs w:val="28"/>
        </w:rPr>
        <w:t>Керівникам місцевих органів</w:t>
      </w:r>
      <w:r w:rsidR="00E23106" w:rsidRPr="00781CF8">
        <w:rPr>
          <w:rFonts w:ascii="Times New Roman" w:hAnsi="Times New Roman"/>
          <w:sz w:val="28"/>
          <w:szCs w:val="28"/>
        </w:rPr>
        <w:t xml:space="preserve"> управління освітою</w:t>
      </w:r>
      <w:r w:rsidR="00DF16DF">
        <w:rPr>
          <w:rFonts w:ascii="Times New Roman" w:hAnsi="Times New Roman"/>
          <w:sz w:val="28"/>
          <w:szCs w:val="28"/>
        </w:rPr>
        <w:t xml:space="preserve"> </w:t>
      </w:r>
      <w:r w:rsidR="00E23106">
        <w:rPr>
          <w:rFonts w:ascii="Times New Roman" w:hAnsi="Times New Roman"/>
          <w:sz w:val="28"/>
          <w:szCs w:val="28"/>
        </w:rPr>
        <w:t xml:space="preserve">забезпечити: </w:t>
      </w:r>
    </w:p>
    <w:p w:rsidR="00D545B9" w:rsidRDefault="007D75C3" w:rsidP="0056570D">
      <w:pPr>
        <w:widowControl w:val="0"/>
        <w:spacing w:after="0" w:line="360" w:lineRule="auto"/>
        <w:ind w:righ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0E7302">
        <w:rPr>
          <w:rFonts w:ascii="Times New Roman" w:hAnsi="Times New Roman"/>
          <w:sz w:val="28"/>
          <w:szCs w:val="28"/>
        </w:rPr>
        <w:t>4</w:t>
      </w:r>
      <w:r w:rsidR="00E23106">
        <w:rPr>
          <w:rFonts w:ascii="Times New Roman" w:hAnsi="Times New Roman"/>
          <w:sz w:val="28"/>
          <w:szCs w:val="28"/>
        </w:rPr>
        <w:t>.1. Підготовку та відрядження команд для участі в</w:t>
      </w:r>
      <w:r w:rsidR="000E7302">
        <w:rPr>
          <w:rFonts w:ascii="Times New Roman" w:hAnsi="Times New Roman"/>
          <w:sz w:val="28"/>
          <w:szCs w:val="28"/>
        </w:rPr>
        <w:t xml:space="preserve"> ІІІ етапі</w:t>
      </w:r>
      <w:r w:rsidR="00E23106">
        <w:rPr>
          <w:rFonts w:ascii="Times New Roman" w:hAnsi="Times New Roman"/>
          <w:sz w:val="28"/>
          <w:szCs w:val="28"/>
        </w:rPr>
        <w:t xml:space="preserve"> </w:t>
      </w:r>
      <w:r w:rsidR="008A78F4">
        <w:rPr>
          <w:rFonts w:ascii="Times New Roman" w:hAnsi="Times New Roman"/>
          <w:sz w:val="28"/>
          <w:szCs w:val="28"/>
        </w:rPr>
        <w:t>обласних</w:t>
      </w:r>
      <w:r w:rsidR="008A78F4" w:rsidRPr="008A78F4">
        <w:rPr>
          <w:rFonts w:ascii="Times New Roman" w:hAnsi="Times New Roman"/>
          <w:sz w:val="28"/>
          <w:szCs w:val="28"/>
        </w:rPr>
        <w:t xml:space="preserve"> </w:t>
      </w:r>
      <w:r w:rsidR="008A78F4">
        <w:rPr>
          <w:rFonts w:ascii="Times New Roman" w:hAnsi="Times New Roman"/>
          <w:sz w:val="28"/>
          <w:szCs w:val="28"/>
        </w:rPr>
        <w:t>щорічних</w:t>
      </w:r>
      <w:r w:rsidR="008A78F4" w:rsidRPr="008A78F4">
        <w:rPr>
          <w:rFonts w:ascii="Times New Roman" w:hAnsi="Times New Roman"/>
          <w:sz w:val="28"/>
          <w:szCs w:val="28"/>
        </w:rPr>
        <w:t xml:space="preserve"> </w:t>
      </w:r>
      <w:r w:rsidR="008A78F4">
        <w:rPr>
          <w:rFonts w:ascii="Times New Roman" w:hAnsi="Times New Roman"/>
          <w:sz w:val="28"/>
          <w:szCs w:val="28"/>
        </w:rPr>
        <w:t>спортивних змаганнях</w:t>
      </w:r>
      <w:r w:rsidR="008A78F4" w:rsidRPr="008A78F4">
        <w:rPr>
          <w:rFonts w:ascii="Times New Roman" w:hAnsi="Times New Roman"/>
          <w:sz w:val="28"/>
          <w:szCs w:val="28"/>
        </w:rPr>
        <w:t xml:space="preserve"> «Спорт протягом життя» серед учнів загальноосвітніх навчальних закладів Харківської області з </w:t>
      </w:r>
      <w:r w:rsidR="007A6FEA" w:rsidRPr="00225D54">
        <w:rPr>
          <w:rFonts w:ascii="Times New Roman" w:hAnsi="Times New Roman"/>
          <w:sz w:val="28"/>
          <w:szCs w:val="28"/>
        </w:rPr>
        <w:t>фізкультурно-патріотичного фестивалю школярів «Козацький гарт»</w:t>
      </w:r>
      <w:r w:rsidR="008A78F4" w:rsidRPr="008A78F4">
        <w:rPr>
          <w:rFonts w:ascii="Times New Roman" w:hAnsi="Times New Roman"/>
          <w:sz w:val="28"/>
          <w:szCs w:val="28"/>
        </w:rPr>
        <w:t>.</w:t>
      </w:r>
    </w:p>
    <w:p w:rsidR="00D545B9" w:rsidRDefault="007D75C3" w:rsidP="0056570D">
      <w:pPr>
        <w:widowControl w:val="0"/>
        <w:spacing w:after="0" w:line="360" w:lineRule="auto"/>
        <w:ind w:righ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0E7302">
        <w:rPr>
          <w:rFonts w:ascii="Times New Roman" w:hAnsi="Times New Roman"/>
          <w:sz w:val="28"/>
          <w:szCs w:val="28"/>
        </w:rPr>
        <w:t>4</w:t>
      </w:r>
      <w:r w:rsidR="00E23106">
        <w:rPr>
          <w:rFonts w:ascii="Times New Roman" w:hAnsi="Times New Roman"/>
          <w:sz w:val="28"/>
          <w:szCs w:val="28"/>
        </w:rPr>
        <w:t xml:space="preserve">.2. </w:t>
      </w:r>
      <w:r w:rsidR="00CC18E5">
        <w:rPr>
          <w:rFonts w:ascii="Times New Roman" w:hAnsi="Times New Roman"/>
          <w:sz w:val="28"/>
          <w:szCs w:val="28"/>
        </w:rPr>
        <w:t>Д</w:t>
      </w:r>
      <w:r w:rsidR="00AE0D84">
        <w:rPr>
          <w:rFonts w:ascii="Times New Roman" w:hAnsi="Times New Roman"/>
          <w:sz w:val="28"/>
          <w:szCs w:val="28"/>
        </w:rPr>
        <w:t>оку</w:t>
      </w:r>
      <w:r w:rsidR="001E6A37">
        <w:rPr>
          <w:rFonts w:ascii="Times New Roman" w:hAnsi="Times New Roman"/>
          <w:sz w:val="28"/>
          <w:szCs w:val="28"/>
        </w:rPr>
        <w:t>ментальне оформлення необхідних інструктажів із  д</w:t>
      </w:r>
      <w:r w:rsidR="00E23106">
        <w:rPr>
          <w:rFonts w:ascii="Times New Roman" w:hAnsi="Times New Roman"/>
          <w:sz w:val="28"/>
          <w:szCs w:val="28"/>
        </w:rPr>
        <w:t>отримання правил техніки безпеки під час пересування команди до місця проведення змагань та у зворотному напрямку.</w:t>
      </w:r>
    </w:p>
    <w:p w:rsidR="0056570D" w:rsidRDefault="007D75C3" w:rsidP="0056570D">
      <w:pPr>
        <w:keepNext/>
        <w:widowControl w:val="0"/>
        <w:spacing w:after="0" w:line="360" w:lineRule="auto"/>
        <w:ind w:righ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0E7302">
        <w:rPr>
          <w:rFonts w:ascii="Times New Roman" w:hAnsi="Times New Roman"/>
          <w:sz w:val="28"/>
          <w:szCs w:val="28"/>
        </w:rPr>
        <w:t>4</w:t>
      </w:r>
      <w:r w:rsidR="00CC18E5">
        <w:rPr>
          <w:rFonts w:ascii="Times New Roman" w:hAnsi="Times New Roman"/>
          <w:sz w:val="28"/>
          <w:szCs w:val="28"/>
        </w:rPr>
        <w:t>.</w:t>
      </w:r>
      <w:r w:rsidR="00AE0D84">
        <w:rPr>
          <w:rFonts w:ascii="Times New Roman" w:hAnsi="Times New Roman"/>
          <w:sz w:val="28"/>
          <w:szCs w:val="28"/>
        </w:rPr>
        <w:t xml:space="preserve">3. </w:t>
      </w:r>
      <w:r w:rsidR="00CC18E5">
        <w:rPr>
          <w:rFonts w:ascii="Times New Roman" w:hAnsi="Times New Roman"/>
          <w:sz w:val="28"/>
          <w:szCs w:val="28"/>
        </w:rPr>
        <w:t>Я</w:t>
      </w:r>
      <w:r w:rsidR="00AE0D84">
        <w:rPr>
          <w:rFonts w:ascii="Times New Roman" w:hAnsi="Times New Roman"/>
          <w:sz w:val="28"/>
          <w:szCs w:val="28"/>
        </w:rPr>
        <w:t>кісне та своєчасне оформлення</w:t>
      </w:r>
      <w:r w:rsidR="00CC18E5">
        <w:rPr>
          <w:rFonts w:ascii="Times New Roman" w:hAnsi="Times New Roman"/>
          <w:sz w:val="28"/>
          <w:szCs w:val="28"/>
        </w:rPr>
        <w:t>,</w:t>
      </w:r>
      <w:r w:rsidR="00AE0D84">
        <w:rPr>
          <w:rFonts w:ascii="Times New Roman" w:hAnsi="Times New Roman"/>
          <w:sz w:val="28"/>
          <w:szCs w:val="28"/>
        </w:rPr>
        <w:t xml:space="preserve"> подання необхідних документів та заявок з урахуванням результатів медичних оглядів для реєстрації та </w:t>
      </w:r>
      <w:r w:rsidR="00AE0D84">
        <w:rPr>
          <w:rFonts w:ascii="Times New Roman" w:hAnsi="Times New Roman"/>
          <w:sz w:val="28"/>
          <w:szCs w:val="28"/>
        </w:rPr>
        <w:lastRenderedPageBreak/>
        <w:t>проходження мандатної комісії</w:t>
      </w:r>
      <w:r w:rsidR="00850C86">
        <w:rPr>
          <w:rFonts w:ascii="Times New Roman" w:hAnsi="Times New Roman"/>
          <w:sz w:val="28"/>
          <w:szCs w:val="28"/>
        </w:rPr>
        <w:t>.</w:t>
      </w:r>
    </w:p>
    <w:p w:rsidR="00D545B9" w:rsidRDefault="00E23106" w:rsidP="0056570D">
      <w:pPr>
        <w:spacing w:after="0" w:line="360" w:lineRule="auto"/>
        <w:ind w:right="28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Термін:</w:t>
      </w:r>
      <w:r w:rsidR="008F4010">
        <w:rPr>
          <w:rFonts w:ascii="Times New Roman" w:hAnsi="Times New Roman"/>
          <w:sz w:val="28"/>
          <w:szCs w:val="28"/>
        </w:rPr>
        <w:t xml:space="preserve"> </w:t>
      </w:r>
      <w:r w:rsidR="00AE0D84">
        <w:rPr>
          <w:rFonts w:ascii="Times New Roman" w:hAnsi="Times New Roman"/>
          <w:sz w:val="28"/>
          <w:szCs w:val="28"/>
        </w:rPr>
        <w:t xml:space="preserve">До </w:t>
      </w:r>
      <w:r w:rsidR="00127B79">
        <w:rPr>
          <w:rFonts w:ascii="Times New Roman" w:hAnsi="Times New Roman"/>
          <w:sz w:val="28"/>
          <w:szCs w:val="28"/>
        </w:rPr>
        <w:t>19</w:t>
      </w:r>
      <w:r w:rsidR="007A6FEA">
        <w:rPr>
          <w:rFonts w:ascii="Times New Roman" w:hAnsi="Times New Roman"/>
          <w:sz w:val="28"/>
          <w:szCs w:val="28"/>
        </w:rPr>
        <w:t>.0</w:t>
      </w:r>
      <w:r w:rsidR="001C138E">
        <w:rPr>
          <w:rFonts w:ascii="Times New Roman" w:hAnsi="Times New Roman"/>
          <w:sz w:val="28"/>
          <w:szCs w:val="28"/>
        </w:rPr>
        <w:t>5</w:t>
      </w:r>
      <w:r w:rsidR="008973A3">
        <w:rPr>
          <w:rFonts w:ascii="Times New Roman" w:hAnsi="Times New Roman"/>
          <w:sz w:val="28"/>
          <w:szCs w:val="28"/>
        </w:rPr>
        <w:t>.2016</w:t>
      </w:r>
    </w:p>
    <w:p w:rsidR="00D545B9" w:rsidRDefault="007D75C3" w:rsidP="00641F0B">
      <w:pPr>
        <w:spacing w:after="0" w:line="360" w:lineRule="auto"/>
        <w:ind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0E7302">
        <w:rPr>
          <w:rFonts w:ascii="Times New Roman" w:hAnsi="Times New Roman"/>
          <w:sz w:val="28"/>
          <w:szCs w:val="28"/>
        </w:rPr>
        <w:t xml:space="preserve">5. </w:t>
      </w:r>
      <w:r w:rsidR="00E23106">
        <w:rPr>
          <w:rFonts w:ascii="Times New Roman" w:hAnsi="Times New Roman"/>
          <w:sz w:val="28"/>
          <w:szCs w:val="28"/>
        </w:rPr>
        <w:t xml:space="preserve">Контроль за виконанням даного наказу покласти на </w:t>
      </w:r>
      <w:r w:rsidR="007F6E3F">
        <w:rPr>
          <w:rFonts w:ascii="Times New Roman" w:hAnsi="Times New Roman"/>
          <w:sz w:val="28"/>
          <w:szCs w:val="28"/>
        </w:rPr>
        <w:t xml:space="preserve">заступника директора Департаменту – </w:t>
      </w:r>
      <w:r w:rsidR="00E23106">
        <w:rPr>
          <w:rFonts w:ascii="Times New Roman" w:hAnsi="Times New Roman"/>
          <w:sz w:val="28"/>
          <w:szCs w:val="28"/>
        </w:rPr>
        <w:t>н</w:t>
      </w:r>
      <w:r w:rsidR="00E23106" w:rsidRPr="00A56564">
        <w:rPr>
          <w:rFonts w:ascii="Times New Roman" w:hAnsi="Times New Roman"/>
          <w:sz w:val="28"/>
          <w:szCs w:val="28"/>
        </w:rPr>
        <w:t>ачальник</w:t>
      </w:r>
      <w:r w:rsidR="00E23106">
        <w:rPr>
          <w:rFonts w:ascii="Times New Roman" w:hAnsi="Times New Roman"/>
          <w:sz w:val="28"/>
          <w:szCs w:val="28"/>
        </w:rPr>
        <w:t>а</w:t>
      </w:r>
      <w:r w:rsidR="00E23106" w:rsidRPr="00A56564">
        <w:rPr>
          <w:rFonts w:ascii="Times New Roman" w:hAnsi="Times New Roman"/>
          <w:sz w:val="28"/>
          <w:szCs w:val="28"/>
        </w:rPr>
        <w:t xml:space="preserve"> управління освіти і науки Департаменту науки і </w:t>
      </w:r>
    </w:p>
    <w:p w:rsidR="00D545B9" w:rsidRDefault="00E23106" w:rsidP="00641F0B">
      <w:pPr>
        <w:spacing w:after="0" w:line="360" w:lineRule="auto"/>
        <w:ind w:right="282"/>
        <w:jc w:val="both"/>
        <w:rPr>
          <w:rFonts w:ascii="Times New Roman" w:hAnsi="Times New Roman"/>
          <w:sz w:val="28"/>
          <w:szCs w:val="28"/>
        </w:rPr>
      </w:pPr>
      <w:r w:rsidRPr="00A56564">
        <w:rPr>
          <w:rFonts w:ascii="Times New Roman" w:hAnsi="Times New Roman"/>
          <w:sz w:val="28"/>
          <w:szCs w:val="28"/>
        </w:rPr>
        <w:t xml:space="preserve">освіти Харківської обласної державної адміністрації </w:t>
      </w:r>
      <w:proofErr w:type="spellStart"/>
      <w:r w:rsidR="007A6FEA">
        <w:rPr>
          <w:rFonts w:ascii="Times New Roman" w:hAnsi="Times New Roman"/>
          <w:sz w:val="28"/>
          <w:szCs w:val="28"/>
        </w:rPr>
        <w:t>Ігнатьєва</w:t>
      </w:r>
      <w:proofErr w:type="spellEnd"/>
      <w:r w:rsidR="007A6FEA">
        <w:rPr>
          <w:rFonts w:ascii="Times New Roman" w:hAnsi="Times New Roman"/>
          <w:sz w:val="28"/>
          <w:szCs w:val="28"/>
        </w:rPr>
        <w:t xml:space="preserve"> </w:t>
      </w:r>
      <w:r w:rsidR="007A6FEA" w:rsidRPr="00351FDE">
        <w:rPr>
          <w:rFonts w:ascii="Times New Roman" w:hAnsi="Times New Roman"/>
          <w:sz w:val="28"/>
          <w:szCs w:val="28"/>
        </w:rPr>
        <w:t>В</w:t>
      </w:r>
      <w:r w:rsidR="00D545B9">
        <w:rPr>
          <w:rFonts w:ascii="Times New Roman" w:hAnsi="Times New Roman"/>
          <w:sz w:val="28"/>
          <w:szCs w:val="28"/>
        </w:rPr>
        <w:t>.</w:t>
      </w:r>
      <w:r w:rsidR="007A6FEA">
        <w:rPr>
          <w:rFonts w:ascii="Times New Roman" w:hAnsi="Times New Roman"/>
          <w:sz w:val="28"/>
          <w:szCs w:val="28"/>
        </w:rPr>
        <w:t xml:space="preserve"> </w:t>
      </w:r>
      <w:r w:rsidR="007A6FEA" w:rsidRPr="00351FDE">
        <w:rPr>
          <w:rFonts w:ascii="Times New Roman" w:hAnsi="Times New Roman"/>
          <w:sz w:val="28"/>
          <w:szCs w:val="28"/>
        </w:rPr>
        <w:t>В</w:t>
      </w:r>
      <w:r w:rsidR="007A6FEA">
        <w:rPr>
          <w:rFonts w:ascii="Times New Roman" w:hAnsi="Times New Roman"/>
          <w:sz w:val="28"/>
          <w:szCs w:val="28"/>
        </w:rPr>
        <w:t>.</w:t>
      </w:r>
    </w:p>
    <w:p w:rsidR="00D545B9" w:rsidRDefault="00D545B9" w:rsidP="00641F0B">
      <w:pPr>
        <w:spacing w:after="0" w:line="360" w:lineRule="auto"/>
        <w:ind w:right="282"/>
        <w:jc w:val="both"/>
        <w:rPr>
          <w:rFonts w:ascii="Times New Roman" w:hAnsi="Times New Roman"/>
          <w:b/>
          <w:sz w:val="28"/>
          <w:szCs w:val="28"/>
        </w:rPr>
      </w:pPr>
    </w:p>
    <w:p w:rsidR="00E23106" w:rsidRDefault="00E23106" w:rsidP="00641F0B">
      <w:pPr>
        <w:spacing w:after="0" w:line="360" w:lineRule="auto"/>
        <w:ind w:right="28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Директор Департаменту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</w:t>
      </w:r>
      <w:r w:rsidR="006E3C0D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 А.В. Баб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і</w:t>
      </w:r>
      <w:r>
        <w:rPr>
          <w:rFonts w:ascii="Times New Roman" w:hAnsi="Times New Roman"/>
          <w:b/>
          <w:sz w:val="28"/>
          <w:szCs w:val="28"/>
        </w:rPr>
        <w:t>чев</w:t>
      </w:r>
      <w:proofErr w:type="spellEnd"/>
    </w:p>
    <w:sectPr w:rsidR="00E23106" w:rsidSect="00A56ACC">
      <w:pgSz w:w="11906" w:h="16838"/>
      <w:pgMar w:top="567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3106"/>
    <w:rsid w:val="000421F8"/>
    <w:rsid w:val="00055CB5"/>
    <w:rsid w:val="00057EE0"/>
    <w:rsid w:val="0007560F"/>
    <w:rsid w:val="00083481"/>
    <w:rsid w:val="000A674D"/>
    <w:rsid w:val="000C2C0C"/>
    <w:rsid w:val="000E7302"/>
    <w:rsid w:val="000F7068"/>
    <w:rsid w:val="001119B3"/>
    <w:rsid w:val="00115BD5"/>
    <w:rsid w:val="00127B79"/>
    <w:rsid w:val="00170A53"/>
    <w:rsid w:val="001A3E49"/>
    <w:rsid w:val="001C138E"/>
    <w:rsid w:val="001C26C6"/>
    <w:rsid w:val="001C5F16"/>
    <w:rsid w:val="001D356A"/>
    <w:rsid w:val="001E6A37"/>
    <w:rsid w:val="002135F5"/>
    <w:rsid w:val="00225D54"/>
    <w:rsid w:val="00253AA0"/>
    <w:rsid w:val="00255F77"/>
    <w:rsid w:val="002C6CCE"/>
    <w:rsid w:val="002F0E25"/>
    <w:rsid w:val="0030599F"/>
    <w:rsid w:val="0033249D"/>
    <w:rsid w:val="003F6104"/>
    <w:rsid w:val="004B1688"/>
    <w:rsid w:val="00500604"/>
    <w:rsid w:val="00513A00"/>
    <w:rsid w:val="00521560"/>
    <w:rsid w:val="0056570D"/>
    <w:rsid w:val="005778D5"/>
    <w:rsid w:val="005A38E9"/>
    <w:rsid w:val="005C425B"/>
    <w:rsid w:val="005C522F"/>
    <w:rsid w:val="005F1050"/>
    <w:rsid w:val="00631EBE"/>
    <w:rsid w:val="00641F0B"/>
    <w:rsid w:val="00681C45"/>
    <w:rsid w:val="006A6D0F"/>
    <w:rsid w:val="006D5A99"/>
    <w:rsid w:val="006E3C0D"/>
    <w:rsid w:val="007075A3"/>
    <w:rsid w:val="00741DCA"/>
    <w:rsid w:val="00751249"/>
    <w:rsid w:val="00770DB5"/>
    <w:rsid w:val="007A4E99"/>
    <w:rsid w:val="007A6FEA"/>
    <w:rsid w:val="007D75C3"/>
    <w:rsid w:val="007E7CC1"/>
    <w:rsid w:val="007F6E3F"/>
    <w:rsid w:val="008113A3"/>
    <w:rsid w:val="00845EA6"/>
    <w:rsid w:val="00850C86"/>
    <w:rsid w:val="008623DE"/>
    <w:rsid w:val="0087434E"/>
    <w:rsid w:val="00884F09"/>
    <w:rsid w:val="008973A3"/>
    <w:rsid w:val="008A78F4"/>
    <w:rsid w:val="008B6BED"/>
    <w:rsid w:val="008F2BE2"/>
    <w:rsid w:val="008F4010"/>
    <w:rsid w:val="00957085"/>
    <w:rsid w:val="00A212E3"/>
    <w:rsid w:val="00A51B65"/>
    <w:rsid w:val="00A56ACC"/>
    <w:rsid w:val="00A67756"/>
    <w:rsid w:val="00AC3606"/>
    <w:rsid w:val="00AE0D84"/>
    <w:rsid w:val="00B76DEC"/>
    <w:rsid w:val="00B93148"/>
    <w:rsid w:val="00BA3FA7"/>
    <w:rsid w:val="00C14F04"/>
    <w:rsid w:val="00C33A0D"/>
    <w:rsid w:val="00C7173C"/>
    <w:rsid w:val="00C77DA8"/>
    <w:rsid w:val="00C96A7F"/>
    <w:rsid w:val="00CB1743"/>
    <w:rsid w:val="00CB4044"/>
    <w:rsid w:val="00CC18E5"/>
    <w:rsid w:val="00CC4B52"/>
    <w:rsid w:val="00D14A48"/>
    <w:rsid w:val="00D545B9"/>
    <w:rsid w:val="00DC559B"/>
    <w:rsid w:val="00DF16DF"/>
    <w:rsid w:val="00DF7A1E"/>
    <w:rsid w:val="00E06C01"/>
    <w:rsid w:val="00E14849"/>
    <w:rsid w:val="00E212AA"/>
    <w:rsid w:val="00E23106"/>
    <w:rsid w:val="00E551BF"/>
    <w:rsid w:val="00ED7B03"/>
    <w:rsid w:val="00EF7884"/>
    <w:rsid w:val="00F1451B"/>
    <w:rsid w:val="00F51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106"/>
    <w:pPr>
      <w:spacing w:after="160" w:line="259" w:lineRule="auto"/>
    </w:pPr>
    <w:rPr>
      <w:rFonts w:ascii="Calibri" w:eastAsia="Times New Roman" w:hAnsi="Calibri" w:cs="Times New Roman"/>
      <w:lang w:val="uk-UA"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E23106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E23106"/>
    <w:rPr>
      <w:rFonts w:ascii="Calibri" w:eastAsia="Times New Roman" w:hAnsi="Calibri" w:cs="Times New Roman"/>
      <w:sz w:val="20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E23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3106"/>
    <w:rPr>
      <w:rFonts w:ascii="Tahoma" w:eastAsia="Times New Roman" w:hAnsi="Tahoma" w:cs="Tahoma"/>
      <w:sz w:val="16"/>
      <w:szCs w:val="16"/>
      <w:lang w:val="uk-UA" w:eastAsia="zh-TW"/>
    </w:rPr>
  </w:style>
  <w:style w:type="paragraph" w:styleId="a7">
    <w:name w:val="List Paragraph"/>
    <w:basedOn w:val="a"/>
    <w:uiPriority w:val="34"/>
    <w:qFormat/>
    <w:rsid w:val="000C2C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106"/>
    <w:pPr>
      <w:spacing w:after="160" w:line="259" w:lineRule="auto"/>
    </w:pPr>
    <w:rPr>
      <w:rFonts w:ascii="Calibri" w:eastAsia="Times New Roman" w:hAnsi="Calibri" w:cs="Times New Roman"/>
      <w:lang w:val="uk-UA"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E23106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E23106"/>
    <w:rPr>
      <w:rFonts w:ascii="Calibri" w:eastAsia="Times New Roman" w:hAnsi="Calibri" w:cs="Times New Roman"/>
      <w:sz w:val="20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E23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3106"/>
    <w:rPr>
      <w:rFonts w:ascii="Tahoma" w:eastAsia="Times New Roman" w:hAnsi="Tahoma" w:cs="Tahoma"/>
      <w:sz w:val="16"/>
      <w:szCs w:val="16"/>
      <w:lang w:val="uk-UA" w:eastAsia="zh-TW"/>
    </w:rPr>
  </w:style>
  <w:style w:type="paragraph" w:styleId="a7">
    <w:name w:val="List Paragraph"/>
    <w:basedOn w:val="a"/>
    <w:uiPriority w:val="34"/>
    <w:qFormat/>
    <w:rsid w:val="000C2C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E49877-7755-4094-832A-F7A922BDD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526</Words>
  <Characters>2999</Characters>
  <Application>Microsoft Office Word</Application>
  <DocSecurity>0</DocSecurity>
  <Lines>24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HP530</dc:creator>
  <cp:lastModifiedBy>user</cp:lastModifiedBy>
  <cp:revision>18</cp:revision>
  <cp:lastPrinted>2015-05-05T07:40:00Z</cp:lastPrinted>
  <dcterms:created xsi:type="dcterms:W3CDTF">2016-05-05T11:18:00Z</dcterms:created>
  <dcterms:modified xsi:type="dcterms:W3CDTF">2016-05-13T08:18:00Z</dcterms:modified>
</cp:coreProperties>
</file>