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6F" w:rsidRDefault="0005196F">
      <w:pPr>
        <w:pStyle w:val="a3"/>
      </w:pPr>
      <w:r>
        <w:t xml:space="preserve">Підсумковий протокол </w:t>
      </w:r>
    </w:p>
    <w:p w:rsidR="009371C3" w:rsidRDefault="000519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05196F" w:rsidRDefault="000519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9371C3">
        <w:rPr>
          <w:b/>
          <w:bCs/>
          <w:sz w:val="28"/>
          <w:szCs w:val="28"/>
          <w:lang w:val="uk-UA"/>
        </w:rPr>
        <w:t>алої академії наук</w:t>
      </w:r>
      <w:r>
        <w:rPr>
          <w:b/>
          <w:bCs/>
          <w:sz w:val="28"/>
          <w:szCs w:val="28"/>
          <w:lang w:val="uk-UA"/>
        </w:rPr>
        <w:t xml:space="preserve"> України у 2018/2019 навчальному році</w:t>
      </w:r>
    </w:p>
    <w:p w:rsidR="0005196F" w:rsidRDefault="0005196F">
      <w:pPr>
        <w:jc w:val="center"/>
        <w:rPr>
          <w:b/>
          <w:bCs/>
          <w:sz w:val="28"/>
          <w:szCs w:val="28"/>
          <w:lang w:val="uk-UA"/>
        </w:rPr>
      </w:pPr>
    </w:p>
    <w:p w:rsidR="0005196F" w:rsidRDefault="000519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ЕКОЛОГІЇ та АГРАРНИХ НАУК</w:t>
      </w:r>
    </w:p>
    <w:p w:rsidR="0005196F" w:rsidRDefault="0005196F">
      <w:pPr>
        <w:rPr>
          <w:b/>
          <w:bCs/>
          <w:sz w:val="10"/>
          <w:szCs w:val="10"/>
          <w:lang w:val="uk-UA"/>
        </w:rPr>
      </w:pPr>
    </w:p>
    <w:p w:rsidR="0005196F" w:rsidRPr="009371C3" w:rsidRDefault="009371C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05196F" w:rsidRPr="009371C3">
        <w:rPr>
          <w:b/>
          <w:bCs/>
          <w:sz w:val="28"/>
          <w:szCs w:val="28"/>
          <w:lang w:val="uk-UA"/>
        </w:rPr>
        <w:t>АГРОНОМІЯ</w:t>
      </w:r>
    </w:p>
    <w:p w:rsidR="0005196F" w:rsidRPr="009371C3" w:rsidRDefault="0005196F">
      <w:pPr>
        <w:jc w:val="center"/>
        <w:rPr>
          <w:sz w:val="16"/>
          <w:szCs w:val="16"/>
          <w:lang w:val="uk-UA"/>
        </w:rPr>
      </w:pPr>
    </w:p>
    <w:tbl>
      <w:tblPr>
        <w:tblW w:w="154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78"/>
        <w:gridCol w:w="5395"/>
        <w:gridCol w:w="989"/>
        <w:gridCol w:w="811"/>
        <w:gridCol w:w="1168"/>
        <w:gridCol w:w="1352"/>
        <w:gridCol w:w="816"/>
        <w:gridCol w:w="850"/>
      </w:tblGrid>
      <w:tr w:rsidR="0005196F" w:rsidRPr="00705B6B" w:rsidTr="009371C3">
        <w:trPr>
          <w:cantSplit/>
          <w:trHeight w:val="2516"/>
        </w:trPr>
        <w:tc>
          <w:tcPr>
            <w:tcW w:w="567" w:type="dxa"/>
            <w:vAlign w:val="center"/>
          </w:tcPr>
          <w:p w:rsidR="0005196F" w:rsidRPr="00705B6B" w:rsidRDefault="0005196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05B6B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4" w:type="dxa"/>
            <w:vAlign w:val="center"/>
          </w:tcPr>
          <w:p w:rsidR="0005196F" w:rsidRPr="00705B6B" w:rsidRDefault="0005196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5B6B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05196F" w:rsidRPr="00705B6B" w:rsidRDefault="0005196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5B6B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778" w:type="dxa"/>
            <w:vAlign w:val="center"/>
          </w:tcPr>
          <w:p w:rsidR="0005196F" w:rsidRPr="00705B6B" w:rsidRDefault="0005196F">
            <w:pPr>
              <w:ind w:left="-107" w:right="-10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5B6B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395" w:type="dxa"/>
            <w:vAlign w:val="center"/>
          </w:tcPr>
          <w:p w:rsidR="0005196F" w:rsidRPr="00705B6B" w:rsidRDefault="0005196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05B6B">
              <w:rPr>
                <w:b/>
                <w:bCs/>
                <w:sz w:val="24"/>
                <w:szCs w:val="24"/>
                <w:lang w:val="uk-UA"/>
              </w:rPr>
              <w:t>Назва закладу освіти, район</w:t>
            </w:r>
          </w:p>
        </w:tc>
        <w:tc>
          <w:tcPr>
            <w:tcW w:w="989" w:type="dxa"/>
            <w:textDirection w:val="btLr"/>
            <w:vAlign w:val="center"/>
          </w:tcPr>
          <w:p w:rsidR="0005196F" w:rsidRPr="00705B6B" w:rsidRDefault="0005196F">
            <w:pPr>
              <w:pStyle w:val="2"/>
            </w:pPr>
            <w:r w:rsidRPr="00705B6B">
              <w:t>І тур</w:t>
            </w:r>
          </w:p>
          <w:p w:rsidR="0005196F" w:rsidRPr="00705B6B" w:rsidRDefault="0005196F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705B6B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05196F" w:rsidRPr="00705B6B" w:rsidRDefault="0005196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05B6B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811" w:type="dxa"/>
            <w:textDirection w:val="btLr"/>
            <w:vAlign w:val="center"/>
          </w:tcPr>
          <w:p w:rsidR="0005196F" w:rsidRPr="00705B6B" w:rsidRDefault="0005196F">
            <w:pPr>
              <w:pStyle w:val="2"/>
            </w:pPr>
            <w:r w:rsidRPr="00705B6B">
              <w:t>ІІ тур</w:t>
            </w:r>
          </w:p>
          <w:p w:rsidR="0005196F" w:rsidRPr="00705B6B" w:rsidRDefault="0005196F">
            <w:pPr>
              <w:pStyle w:val="4"/>
              <w:rPr>
                <w:b w:val="0"/>
                <w:bCs w:val="0"/>
              </w:rPr>
            </w:pPr>
            <w:r w:rsidRPr="00705B6B">
              <w:rPr>
                <w:b w:val="0"/>
                <w:bCs w:val="0"/>
              </w:rPr>
              <w:t>Контрольна робота</w:t>
            </w:r>
          </w:p>
          <w:p w:rsidR="0005196F" w:rsidRPr="00705B6B" w:rsidRDefault="0005196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05B6B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168" w:type="dxa"/>
            <w:textDirection w:val="btLr"/>
            <w:vAlign w:val="center"/>
          </w:tcPr>
          <w:p w:rsidR="0005196F" w:rsidRPr="00705B6B" w:rsidRDefault="0005196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05B6B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05196F" w:rsidRPr="00705B6B" w:rsidRDefault="0005196F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705B6B">
              <w:rPr>
                <w:sz w:val="22"/>
                <w:szCs w:val="22"/>
                <w:lang w:val="uk-UA"/>
              </w:rPr>
              <w:t>Захист науково-</w:t>
            </w:r>
          </w:p>
          <w:p w:rsidR="0005196F" w:rsidRPr="00705B6B" w:rsidRDefault="0005196F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705B6B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05196F" w:rsidRPr="00705B6B" w:rsidRDefault="0005196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05B6B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352" w:type="dxa"/>
            <w:vAlign w:val="center"/>
          </w:tcPr>
          <w:p w:rsidR="0005196F" w:rsidRPr="00705B6B" w:rsidRDefault="0005196F">
            <w:pPr>
              <w:jc w:val="center"/>
              <w:rPr>
                <w:sz w:val="22"/>
                <w:szCs w:val="22"/>
                <w:lang w:val="uk-UA"/>
              </w:rPr>
            </w:pPr>
            <w:r w:rsidRPr="00705B6B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816" w:type="dxa"/>
            <w:textDirection w:val="btLr"/>
            <w:vAlign w:val="center"/>
          </w:tcPr>
          <w:p w:rsidR="0005196F" w:rsidRPr="00705B6B" w:rsidRDefault="0005196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05B6B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05196F" w:rsidRPr="00705B6B" w:rsidRDefault="0005196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05B6B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850" w:type="dxa"/>
            <w:vAlign w:val="center"/>
          </w:tcPr>
          <w:p w:rsidR="0005196F" w:rsidRPr="00705B6B" w:rsidRDefault="0005196F">
            <w:pPr>
              <w:pStyle w:val="1"/>
            </w:pPr>
            <w:r w:rsidRPr="00705B6B">
              <w:t>Місце</w:t>
            </w: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Грицина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5196F" w:rsidRPr="00705B6B" w:rsidRDefault="0005196F" w:rsidP="009371C3">
            <w:pPr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Анастасія Станіславівна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Харківський ліцей № 107 Харківської міської ради Харківської області</w:t>
            </w:r>
          </w:p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05B6B">
              <w:rPr>
                <w:i/>
                <w:iCs/>
                <w:color w:val="000000"/>
                <w:sz w:val="28"/>
                <w:szCs w:val="28"/>
              </w:rPr>
              <w:t>Київський</w:t>
            </w:r>
            <w:proofErr w:type="spellEnd"/>
            <w:r w:rsidRPr="00705B6B">
              <w:rPr>
                <w:i/>
                <w:i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pStyle w:val="3"/>
              <w:rPr>
                <w:sz w:val="28"/>
                <w:szCs w:val="28"/>
              </w:rPr>
            </w:pPr>
            <w:r w:rsidRPr="00705B6B">
              <w:rPr>
                <w:sz w:val="28"/>
                <w:szCs w:val="28"/>
              </w:rPr>
              <w:t xml:space="preserve">Біологія 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91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5B6B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05196F" w:rsidRPr="00705B6B" w:rsidRDefault="0005196F" w:rsidP="009371C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Здрок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5196F" w:rsidRPr="00705B6B" w:rsidRDefault="0005196F" w:rsidP="009371C3">
            <w:pPr>
              <w:pStyle w:val="5"/>
            </w:pPr>
            <w:r w:rsidRPr="00705B6B">
              <w:t>Маргарита Ігорівна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95" w:type="dxa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а І-ІІІ ступенів </w:t>
            </w:r>
            <w:r w:rsidRPr="00705B6B">
              <w:rPr>
                <w:color w:val="000000"/>
                <w:sz w:val="28"/>
                <w:szCs w:val="28"/>
                <w:lang w:val="uk-UA"/>
              </w:rPr>
              <w:t>№ 153 Харківської міської ради Харківської області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Новобаварський</w:t>
            </w:r>
            <w:proofErr w:type="spellEnd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76,5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5B6B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Іщенко </w:t>
            </w:r>
          </w:p>
          <w:p w:rsidR="0005196F" w:rsidRPr="00705B6B" w:rsidRDefault="0005196F" w:rsidP="009371C3">
            <w:pPr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70,5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 xml:space="preserve">Козир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Денис Максимович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Роганський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аграрний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="009371C3" w:rsidRPr="00705B6B">
              <w:rPr>
                <w:color w:val="000000"/>
                <w:sz w:val="28"/>
                <w:szCs w:val="28"/>
                <w:lang w:val="uk-UA"/>
              </w:rPr>
              <w:t>Роганської</w:t>
            </w:r>
            <w:proofErr w:type="spellEnd"/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селищної ради </w:t>
            </w:r>
            <w:r w:rsidRPr="00705B6B">
              <w:rPr>
                <w:color w:val="000000"/>
                <w:sz w:val="28"/>
                <w:szCs w:val="28"/>
                <w:lang w:val="uk-UA"/>
              </w:rPr>
              <w:t>Харківського району Харківської області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Роганська</w:t>
            </w:r>
            <w:proofErr w:type="spellEnd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61,5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 xml:space="preserve">Конотопський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Владислав Євгенович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Курилівський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ліцей Куп’янської районної ради Харківської області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(Куп'янський</w:t>
            </w:r>
            <w:r w:rsidR="009371C3"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район)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70,5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 xml:space="preserve">Кошовий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Владислав Валерійович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Артільський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</w:t>
            </w: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Лозівської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05B6B">
              <w:rPr>
                <w:i/>
                <w:iCs/>
                <w:color w:val="000000"/>
                <w:sz w:val="28"/>
                <w:szCs w:val="28"/>
              </w:rPr>
              <w:t>Лозівський</w:t>
            </w:r>
            <w:proofErr w:type="spellEnd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</w:rPr>
            </w:pPr>
            <w:r w:rsidRPr="00705B6B">
              <w:rPr>
                <w:sz w:val="28"/>
                <w:szCs w:val="28"/>
              </w:rPr>
              <w:t>18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5B6B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sz w:val="28"/>
                <w:szCs w:val="28"/>
                <w:lang w:val="uk-UA"/>
              </w:rPr>
              <w:t>Куц</w:t>
            </w:r>
            <w:proofErr w:type="spellEnd"/>
            <w:r w:rsidRPr="00705B6B">
              <w:rPr>
                <w:sz w:val="28"/>
                <w:szCs w:val="28"/>
                <w:lang w:val="uk-UA"/>
              </w:rPr>
              <w:t xml:space="preserve">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Мереф’янська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№ 7» </w:t>
            </w: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Мереф’янської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міської ради Харківської області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Мереф’янська</w:t>
            </w:r>
            <w:proofErr w:type="spellEnd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sz w:val="28"/>
                <w:szCs w:val="28"/>
                <w:lang w:val="uk-UA"/>
              </w:rPr>
              <w:t>Літвінова</w:t>
            </w:r>
            <w:proofErr w:type="spellEnd"/>
            <w:r w:rsidRPr="00705B6B">
              <w:rPr>
                <w:sz w:val="28"/>
                <w:szCs w:val="28"/>
                <w:lang w:val="uk-UA"/>
              </w:rPr>
              <w:t xml:space="preserve">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Дар’я Геннадіївна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Куп’янський навчально-виховний комплекс «Школа-гімназія 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> </w:t>
            </w:r>
            <w:r w:rsidRPr="00705B6B">
              <w:rPr>
                <w:color w:val="000000"/>
                <w:sz w:val="28"/>
                <w:szCs w:val="28"/>
                <w:lang w:val="uk-UA"/>
              </w:rPr>
              <w:t>3» Куп’янської міської ради Харківської області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(м. Куп'янськ)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77,5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5B6B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sz w:val="28"/>
                <w:szCs w:val="28"/>
                <w:lang w:val="uk-UA"/>
              </w:rPr>
              <w:t>Новосельцева</w:t>
            </w:r>
            <w:proofErr w:type="spellEnd"/>
            <w:r w:rsidRPr="00705B6B">
              <w:rPr>
                <w:sz w:val="28"/>
                <w:szCs w:val="28"/>
                <w:lang w:val="uk-UA"/>
              </w:rPr>
              <w:t xml:space="preserve">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Анастасія Русланівна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05B6B">
              <w:rPr>
                <w:i/>
                <w:iCs/>
                <w:color w:val="000000"/>
                <w:sz w:val="28"/>
                <w:szCs w:val="28"/>
              </w:rPr>
              <w:t>Краснокутський</w:t>
            </w:r>
            <w:proofErr w:type="spellEnd"/>
            <w:r w:rsidRPr="00705B6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район)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77,5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5B6B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sz w:val="28"/>
                <w:szCs w:val="28"/>
                <w:lang w:val="uk-UA"/>
              </w:rPr>
              <w:t>Ноженко</w:t>
            </w:r>
            <w:proofErr w:type="spellEnd"/>
            <w:r w:rsidRPr="00705B6B">
              <w:rPr>
                <w:sz w:val="28"/>
                <w:szCs w:val="28"/>
                <w:lang w:val="uk-UA"/>
              </w:rPr>
              <w:t xml:space="preserve">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Софія Павлівна</w:t>
            </w:r>
          </w:p>
        </w:tc>
        <w:tc>
          <w:tcPr>
            <w:tcW w:w="778" w:type="dxa"/>
            <w:vAlign w:val="center"/>
          </w:tcPr>
          <w:p w:rsidR="0005196F" w:rsidRPr="00705B6B" w:rsidRDefault="009371C3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5395" w:type="dxa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Красноградський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коледж комунального закладу «Харківська </w:t>
            </w: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гуманітарно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>-педагогічна академія» Харківської обласної ради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73,5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Петрова </w:t>
            </w:r>
          </w:p>
          <w:p w:rsidR="0005196F" w:rsidRPr="00705B6B" w:rsidRDefault="0005196F" w:rsidP="009371C3">
            <w:pPr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області;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color w:val="000000"/>
                <w:sz w:val="28"/>
                <w:szCs w:val="28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76,5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5B6B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sz w:val="28"/>
                <w:szCs w:val="28"/>
                <w:lang w:val="uk-UA"/>
              </w:rPr>
              <w:t>Саргсян</w:t>
            </w:r>
            <w:proofErr w:type="spellEnd"/>
            <w:r w:rsidRPr="00705B6B">
              <w:rPr>
                <w:sz w:val="28"/>
                <w:szCs w:val="28"/>
                <w:lang w:val="uk-UA"/>
              </w:rPr>
              <w:t xml:space="preserve">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sz w:val="28"/>
                <w:szCs w:val="28"/>
                <w:lang w:val="uk-UA"/>
              </w:rPr>
              <w:t>Ліліт</w:t>
            </w:r>
            <w:proofErr w:type="spellEnd"/>
            <w:r w:rsidRPr="00705B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5B6B">
              <w:rPr>
                <w:sz w:val="28"/>
                <w:szCs w:val="28"/>
                <w:lang w:val="uk-UA"/>
              </w:rPr>
              <w:t>Варданівна</w:t>
            </w:r>
            <w:proofErr w:type="spellEnd"/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Красненська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Кегичівської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Кегичівський</w:t>
            </w:r>
            <w:proofErr w:type="spellEnd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5B6B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sz w:val="28"/>
                <w:szCs w:val="28"/>
                <w:lang w:val="uk-UA"/>
              </w:rPr>
              <w:t>Смірнов</w:t>
            </w:r>
            <w:proofErr w:type="spellEnd"/>
            <w:r w:rsidRPr="00705B6B">
              <w:rPr>
                <w:sz w:val="28"/>
                <w:szCs w:val="28"/>
                <w:lang w:val="uk-UA"/>
              </w:rPr>
              <w:t xml:space="preserve">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 xml:space="preserve">Юрій Вікторович 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05B6B">
              <w:rPr>
                <w:color w:val="000000"/>
                <w:sz w:val="28"/>
                <w:szCs w:val="28"/>
                <w:lang w:val="uk-UA"/>
              </w:rPr>
              <w:t>Лозівської</w:t>
            </w:r>
            <w:proofErr w:type="spellEnd"/>
            <w:r w:rsidRPr="00705B6B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Лозівський</w:t>
            </w:r>
            <w:proofErr w:type="spellEnd"/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  <w:p w:rsidR="009371C3" w:rsidRPr="00705B6B" w:rsidRDefault="009371C3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5B6B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05196F" w:rsidRPr="00705B6B" w:rsidTr="009371C3">
        <w:tc>
          <w:tcPr>
            <w:tcW w:w="567" w:type="dxa"/>
            <w:vAlign w:val="center"/>
          </w:tcPr>
          <w:p w:rsidR="0005196F" w:rsidRPr="00705B6B" w:rsidRDefault="0005196F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705B6B">
              <w:rPr>
                <w:sz w:val="28"/>
                <w:szCs w:val="28"/>
                <w:lang w:val="uk-UA"/>
              </w:rPr>
              <w:t>Чаговець</w:t>
            </w:r>
            <w:proofErr w:type="spellEnd"/>
            <w:r w:rsidRPr="00705B6B">
              <w:rPr>
                <w:sz w:val="28"/>
                <w:szCs w:val="28"/>
                <w:lang w:val="uk-UA"/>
              </w:rPr>
              <w:t xml:space="preserve"> </w:t>
            </w:r>
          </w:p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 xml:space="preserve">Аліна Олександрівна </w:t>
            </w:r>
          </w:p>
        </w:tc>
        <w:tc>
          <w:tcPr>
            <w:tcW w:w="778" w:type="dxa"/>
            <w:vAlign w:val="center"/>
          </w:tcPr>
          <w:p w:rsidR="0005196F" w:rsidRPr="00705B6B" w:rsidRDefault="0005196F" w:rsidP="009371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95" w:type="dxa"/>
            <w:vAlign w:val="center"/>
          </w:tcPr>
          <w:p w:rsidR="0005196F" w:rsidRPr="00705B6B" w:rsidRDefault="0005196F" w:rsidP="009371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5B6B">
              <w:rPr>
                <w:color w:val="000000"/>
                <w:sz w:val="28"/>
                <w:szCs w:val="28"/>
                <w:lang w:val="uk-UA"/>
              </w:rPr>
              <w:t>Донецька загальноосвітня школа І-ІІІ ступенів № 1 Балаклійської районної ради Харківської області</w:t>
            </w:r>
            <w:r w:rsidR="009371C3" w:rsidRPr="00705B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05B6B">
              <w:rPr>
                <w:i/>
                <w:iCs/>
                <w:color w:val="000000"/>
                <w:sz w:val="28"/>
                <w:szCs w:val="28"/>
                <w:lang w:val="uk-UA"/>
              </w:rPr>
              <w:t>(Балаклійський район)</w:t>
            </w:r>
          </w:p>
        </w:tc>
        <w:tc>
          <w:tcPr>
            <w:tcW w:w="989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11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68" w:type="dxa"/>
            <w:vAlign w:val="center"/>
          </w:tcPr>
          <w:p w:rsidR="0005196F" w:rsidRPr="00705B6B" w:rsidRDefault="0005196F" w:rsidP="009371C3">
            <w:pPr>
              <w:jc w:val="center"/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352" w:type="dxa"/>
            <w:vAlign w:val="center"/>
          </w:tcPr>
          <w:p w:rsidR="0005196F" w:rsidRPr="00705B6B" w:rsidRDefault="0005196F" w:rsidP="009371C3">
            <w:pPr>
              <w:rPr>
                <w:sz w:val="28"/>
                <w:szCs w:val="28"/>
                <w:lang w:val="uk-UA"/>
              </w:rPr>
            </w:pPr>
            <w:r w:rsidRPr="00705B6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16" w:type="dxa"/>
            <w:vAlign w:val="center"/>
          </w:tcPr>
          <w:p w:rsidR="0005196F" w:rsidRPr="00705B6B" w:rsidRDefault="0005196F" w:rsidP="009371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5B6B">
              <w:rPr>
                <w:b/>
                <w:sz w:val="28"/>
                <w:szCs w:val="28"/>
                <w:lang w:val="uk-UA"/>
              </w:rPr>
              <w:t>81,5</w:t>
            </w:r>
          </w:p>
        </w:tc>
        <w:tc>
          <w:tcPr>
            <w:tcW w:w="850" w:type="dxa"/>
            <w:vAlign w:val="center"/>
          </w:tcPr>
          <w:p w:rsidR="0005196F" w:rsidRPr="00705B6B" w:rsidRDefault="0005196F" w:rsidP="009371C3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5B6B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</w:tbl>
    <w:p w:rsidR="0005196F" w:rsidRDefault="0005196F">
      <w:pPr>
        <w:rPr>
          <w:lang w:val="uk-UA"/>
        </w:rPr>
      </w:pPr>
    </w:p>
    <w:p w:rsidR="009371C3" w:rsidRDefault="009371C3">
      <w:pPr>
        <w:rPr>
          <w:lang w:val="uk-UA"/>
        </w:rPr>
      </w:pPr>
    </w:p>
    <w:p w:rsidR="0005196F" w:rsidRDefault="0005196F">
      <w:pPr>
        <w:pStyle w:val="a5"/>
        <w:ind w:left="0"/>
      </w:pPr>
      <w:bookmarkStart w:id="0" w:name="_GoBack"/>
      <w:bookmarkEnd w:id="0"/>
    </w:p>
    <w:sectPr w:rsidR="0005196F" w:rsidSect="009371C3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517"/>
    <w:multiLevelType w:val="hybridMultilevel"/>
    <w:tmpl w:val="CAA82AFE"/>
    <w:lvl w:ilvl="0" w:tplc="682CD2CA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77752118"/>
    <w:multiLevelType w:val="hybridMultilevel"/>
    <w:tmpl w:val="1F9E74B6"/>
    <w:lvl w:ilvl="0" w:tplc="0C2E9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96F"/>
    <w:rsid w:val="0005196F"/>
    <w:rsid w:val="00705B6B"/>
    <w:rsid w:val="009371C3"/>
    <w:rsid w:val="00A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4E037-729C-4880-90E6-8CFCE89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3" w:right="113"/>
      <w:jc w:val="center"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1" w:right="-107"/>
      <w:jc w:val="center"/>
      <w:outlineLvl w:val="3"/>
    </w:pPr>
    <w:rPr>
      <w:b/>
      <w:bCs/>
      <w:sz w:val="22"/>
      <w:szCs w:val="22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link w:val="a3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lock Text"/>
    <w:basedOn w:val="a"/>
    <w:uiPriority w:val="99"/>
    <w:pPr>
      <w:tabs>
        <w:tab w:val="left" w:pos="5103"/>
      </w:tabs>
      <w:ind w:left="7788" w:right="113"/>
      <w:jc w:val="both"/>
    </w:pPr>
    <w:rPr>
      <w:sz w:val="28"/>
      <w:szCs w:val="28"/>
      <w:lang w:val="uk-UA"/>
    </w:rPr>
  </w:style>
  <w:style w:type="paragraph" w:customStyle="1" w:styleId="a6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13</cp:revision>
  <cp:lastPrinted>2019-02-17T11:45:00Z</cp:lastPrinted>
  <dcterms:created xsi:type="dcterms:W3CDTF">2019-01-10T12:14:00Z</dcterms:created>
  <dcterms:modified xsi:type="dcterms:W3CDTF">2019-02-19T14:50:00Z</dcterms:modified>
</cp:coreProperties>
</file>