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60" w:rsidRPr="005B3F60" w:rsidRDefault="005B3F60">
      <w:pPr>
        <w:ind w:left="284"/>
        <w:jc w:val="center"/>
        <w:rPr>
          <w:b/>
          <w:bCs/>
          <w:sz w:val="16"/>
          <w:szCs w:val="16"/>
          <w:lang w:val="uk-UA"/>
        </w:rPr>
      </w:pPr>
    </w:p>
    <w:p w:rsidR="00432E2F" w:rsidRDefault="00432E2F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432E2F" w:rsidRDefault="00432E2F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432E2F" w:rsidRDefault="00432E2F">
      <w:pPr>
        <w:ind w:left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2018/2019 навчальному році</w:t>
      </w:r>
    </w:p>
    <w:p w:rsidR="00432E2F" w:rsidRDefault="00432E2F">
      <w:pPr>
        <w:jc w:val="center"/>
        <w:rPr>
          <w:sz w:val="28"/>
          <w:szCs w:val="28"/>
          <w:lang w:val="uk-UA"/>
        </w:rPr>
      </w:pPr>
    </w:p>
    <w:p w:rsidR="00432E2F" w:rsidRDefault="00432E2F">
      <w:pPr>
        <w:ind w:left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432E2F" w:rsidRPr="005B3F60" w:rsidRDefault="005B3F60">
      <w:pPr>
        <w:ind w:left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432E2F" w:rsidRPr="005B3F60">
        <w:rPr>
          <w:b/>
          <w:bCs/>
          <w:sz w:val="28"/>
          <w:szCs w:val="28"/>
          <w:lang w:val="uk-UA"/>
        </w:rPr>
        <w:t>ВАЛЕОЛОГІЯ</w:t>
      </w:r>
    </w:p>
    <w:p w:rsidR="00432E2F" w:rsidRDefault="00432E2F">
      <w:pPr>
        <w:rPr>
          <w:b/>
          <w:bCs/>
          <w:sz w:val="16"/>
          <w:szCs w:val="16"/>
          <w:lang w:val="uk-UA"/>
        </w:rPr>
      </w:pPr>
    </w:p>
    <w:tbl>
      <w:tblPr>
        <w:tblW w:w="15616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872"/>
        <w:gridCol w:w="5608"/>
        <w:gridCol w:w="900"/>
        <w:gridCol w:w="900"/>
        <w:gridCol w:w="1080"/>
        <w:gridCol w:w="1440"/>
        <w:gridCol w:w="720"/>
        <w:gridCol w:w="928"/>
      </w:tblGrid>
      <w:tr w:rsidR="00432E2F" w:rsidRPr="003272CD">
        <w:trPr>
          <w:cantSplit/>
          <w:trHeight w:val="2749"/>
        </w:trPr>
        <w:tc>
          <w:tcPr>
            <w:tcW w:w="828" w:type="dxa"/>
            <w:vAlign w:val="center"/>
          </w:tcPr>
          <w:p w:rsidR="00432E2F" w:rsidRPr="003272CD" w:rsidRDefault="00432E2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72CD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0" w:type="dxa"/>
            <w:vAlign w:val="center"/>
          </w:tcPr>
          <w:p w:rsidR="00432E2F" w:rsidRPr="003272CD" w:rsidRDefault="00432E2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72CD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432E2F" w:rsidRPr="003272CD" w:rsidRDefault="00432E2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72CD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72" w:type="dxa"/>
            <w:vAlign w:val="center"/>
          </w:tcPr>
          <w:p w:rsidR="00432E2F" w:rsidRPr="003272CD" w:rsidRDefault="00432E2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72CD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08" w:type="dxa"/>
            <w:vAlign w:val="center"/>
          </w:tcPr>
          <w:p w:rsidR="00432E2F" w:rsidRPr="003272CD" w:rsidRDefault="00432E2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72CD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00" w:type="dxa"/>
            <w:textDirection w:val="btLr"/>
            <w:vAlign w:val="center"/>
          </w:tcPr>
          <w:p w:rsidR="00432E2F" w:rsidRPr="003272CD" w:rsidRDefault="00432E2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2CD"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432E2F" w:rsidRPr="003272CD" w:rsidRDefault="00432E2F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432E2F" w:rsidRPr="003272CD" w:rsidRDefault="00432E2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900" w:type="dxa"/>
            <w:textDirection w:val="btLr"/>
            <w:vAlign w:val="center"/>
          </w:tcPr>
          <w:p w:rsidR="00432E2F" w:rsidRPr="003272CD" w:rsidRDefault="00432E2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2CD"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432E2F" w:rsidRPr="003272CD" w:rsidRDefault="00432E2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Контрольна робота</w:t>
            </w:r>
          </w:p>
          <w:p w:rsidR="00432E2F" w:rsidRPr="003272CD" w:rsidRDefault="00432E2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80" w:type="dxa"/>
            <w:textDirection w:val="btLr"/>
            <w:vAlign w:val="center"/>
          </w:tcPr>
          <w:p w:rsidR="00432E2F" w:rsidRPr="003272CD" w:rsidRDefault="00432E2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2CD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432E2F" w:rsidRPr="003272CD" w:rsidRDefault="00432E2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Захист науково-</w:t>
            </w:r>
          </w:p>
          <w:p w:rsidR="00432E2F" w:rsidRPr="003272CD" w:rsidRDefault="00432E2F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432E2F" w:rsidRPr="003272CD" w:rsidRDefault="00432E2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40" w:type="dxa"/>
            <w:vAlign w:val="center"/>
          </w:tcPr>
          <w:p w:rsidR="00432E2F" w:rsidRPr="003272CD" w:rsidRDefault="00432E2F">
            <w:pPr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textDirection w:val="btLr"/>
            <w:vAlign w:val="center"/>
          </w:tcPr>
          <w:p w:rsidR="00432E2F" w:rsidRPr="003272CD" w:rsidRDefault="00432E2F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2CD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432E2F" w:rsidRPr="003272CD" w:rsidRDefault="00432E2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272CD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28" w:type="dxa"/>
            <w:vAlign w:val="center"/>
          </w:tcPr>
          <w:p w:rsidR="00432E2F" w:rsidRPr="003272CD" w:rsidRDefault="00432E2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72CD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Алам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Єлизавета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Шамімівна</w:t>
            </w:r>
            <w:proofErr w:type="spellEnd"/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Введенський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Чугуївської районної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(Чугуївський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69,5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Балакірєва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Ксенія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33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 w:rsidR="00912175" w:rsidRPr="003272CD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t>Харківська гімназія № 6 «Маріїнська гімназія» Харківської міської ради Харківської області»; 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pStyle w:val="1"/>
              <w:spacing w:line="233" w:lineRule="auto"/>
            </w:pPr>
            <w:r w:rsidRPr="003272CD"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Божко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Марія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Харківська гімназія № 65 Харківської міської ради Харківської області</w:t>
            </w:r>
          </w:p>
          <w:p w:rsidR="00432E2F" w:rsidRPr="003272CD" w:rsidRDefault="00432E2F" w:rsidP="005B3F60">
            <w:pPr>
              <w:spacing w:line="233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Браженко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Таїсія </w:t>
            </w:r>
          </w:p>
          <w:p w:rsidR="00432E2F" w:rsidRPr="003272CD" w:rsidRDefault="00432E2F" w:rsidP="005B3F60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Станіславівна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ліцей № 141 Харківської міської ради Харківської області</w:t>
            </w:r>
          </w:p>
          <w:p w:rsidR="00432E2F" w:rsidRPr="003272CD" w:rsidRDefault="00432E2F" w:rsidP="005B3F60">
            <w:pPr>
              <w:spacing w:line="233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3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Ганжа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Харківська гімназія № 14 Харківської міської ради Харківської області</w:t>
            </w:r>
          </w:p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Гуторова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Милана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Первомайська загальноосвітня школа І-ІІІ ступенів № 7 Первомайської міської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(м. Первомайський)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Даниленко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Влада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Дудар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Ірина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Комунальний </w:t>
            </w:r>
            <w:r w:rsidR="00912175" w:rsidRPr="003272CD">
              <w:rPr>
                <w:color w:val="000000"/>
                <w:sz w:val="28"/>
                <w:szCs w:val="28"/>
                <w:lang w:val="uk-UA"/>
              </w:rPr>
              <w:t xml:space="preserve">заклад 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t>«Харківська спеціалізована школа І-ІІІ ступенів № 15 з поглибленим вивченням окремих предметів Харківської міської ради Харківської області»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(Індустріальний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Єршова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Єлизавета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Балаклійська загальноосвітня школа І-ІІІ ступенів № 2 Балаклійської районної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Жорник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  <w:vAlign w:val="bottom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«Вільшанський ліцей» Дергачівської районної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(Дергачівський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Іржавська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Юлія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«Харківський спеціальний навчально-виховний комплекс імені В.Г. Короленка» Харківської обласної ради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pStyle w:val="1"/>
              <w:spacing w:line="230" w:lineRule="auto"/>
            </w:pPr>
            <w:r w:rsidRPr="003272CD"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 w:rsidTr="005B3F60">
        <w:trPr>
          <w:trHeight w:val="489"/>
        </w:trPr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Кириленко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Діана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Куп’янська гімназія №</w:t>
            </w:r>
            <w:r w:rsidR="00912175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t>2 Куп’янської міської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12175" w:rsidRPr="003272CD">
              <w:rPr>
                <w:color w:val="000000"/>
                <w:sz w:val="28"/>
                <w:szCs w:val="28"/>
                <w:lang w:val="uk-UA"/>
              </w:rPr>
              <w:br/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(м. Куп'янськ)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Коваленко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Олександра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«Харківська гімназія              № 6 «Маріїнська гімназія» Харківської міської ради Харківської області»; 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lastRenderedPageBreak/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Колесник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Вероніка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«Обласна спеціалізована школа-інтернат ІІ-ІІІ ступенів «Обдарованість»</w:t>
            </w:r>
            <w:r w:rsidR="00912175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t>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Липова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Еліна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ліцей № 149 Харківської міської ради Харківської області</w:t>
            </w:r>
          </w:p>
          <w:p w:rsidR="00432E2F" w:rsidRPr="003272CD" w:rsidRDefault="00432E2F" w:rsidP="005B3F6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pStyle w:val="1"/>
              <w:spacing w:line="230" w:lineRule="auto"/>
            </w:pPr>
            <w:r w:rsidRPr="003272CD"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70,5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Мельник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Марина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Люботинська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№ 3 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Люботинської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(м. Люботин)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Мосесян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Норайрівна</w:t>
            </w:r>
            <w:proofErr w:type="spellEnd"/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Кегичівський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Кегичівської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Кегичівський</w:t>
            </w:r>
            <w:proofErr w:type="spellEnd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Омельянчук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</w:t>
            </w:r>
            <w:r w:rsidR="005B3F60"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Харкова)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pStyle w:val="1"/>
              <w:spacing w:line="230" w:lineRule="auto"/>
            </w:pPr>
            <w:r w:rsidRPr="003272CD"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Панченко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Яна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pStyle w:val="a5"/>
              <w:spacing w:line="228" w:lineRule="auto"/>
              <w:jc w:val="both"/>
            </w:pPr>
            <w:r w:rsidRPr="003272CD"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Пруднікова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Софія </w:t>
            </w:r>
          </w:p>
          <w:p w:rsidR="00432E2F" w:rsidRPr="003272CD" w:rsidRDefault="00432E2F" w:rsidP="005B3F6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</w:tcPr>
          <w:p w:rsidR="00432E2F" w:rsidRPr="003272CD" w:rsidRDefault="00432E2F" w:rsidP="005B3F6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Ромашек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Марія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Чугуївська загальноосвітня школа І-ІІІ ступенів  № 2 Чугуївської міської 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(м. Чугуїв)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78,5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Слепченко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Оксана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bottom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Зміївська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№ 2 імені льотчика-космонавта Ігоря Петровича Волка 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Зміївської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Зміївський</w:t>
            </w:r>
            <w:proofErr w:type="spellEnd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80,5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432E2F" w:rsidRPr="003272CD" w:rsidTr="005B3F60">
        <w:trPr>
          <w:trHeight w:val="838"/>
        </w:trPr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Софіч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Рокитненський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області»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69,5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Терещенко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Олексій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872" w:type="dxa"/>
            <w:vAlign w:val="center"/>
          </w:tcPr>
          <w:p w:rsidR="00432E2F" w:rsidRPr="003272CD" w:rsidRDefault="00CD6514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Державний навчальний заклад</w:t>
            </w:r>
            <w:r w:rsidRPr="003272CD">
              <w:rPr>
                <w:color w:val="000000"/>
                <w:sz w:val="28"/>
                <w:szCs w:val="28"/>
                <w:lang w:val="uk-UA"/>
              </w:rPr>
              <w:br/>
              <w:t>«Регіональний центр професійної освіти швейного виробництва та сфери послуг Харківської області»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272CD">
              <w:rPr>
                <w:color w:val="000000"/>
                <w:sz w:val="28"/>
                <w:szCs w:val="28"/>
                <w:lang w:val="uk-UA"/>
              </w:rPr>
              <w:t>Шевцова</w:t>
            </w:r>
            <w:proofErr w:type="spellEnd"/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Марія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</w:p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84,5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432E2F" w:rsidRPr="003272CD">
        <w:tc>
          <w:tcPr>
            <w:tcW w:w="828" w:type="dxa"/>
            <w:vAlign w:val="center"/>
          </w:tcPr>
          <w:p w:rsidR="00432E2F" w:rsidRPr="003272CD" w:rsidRDefault="00432E2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Яцик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 xml:space="preserve">Єлизавета </w:t>
            </w:r>
          </w:p>
          <w:p w:rsidR="00432E2F" w:rsidRPr="003272CD" w:rsidRDefault="00432E2F" w:rsidP="005B3F60">
            <w:pPr>
              <w:spacing w:line="230" w:lineRule="auto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72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8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272CD">
              <w:rPr>
                <w:color w:val="000000"/>
                <w:sz w:val="28"/>
                <w:szCs w:val="28"/>
                <w:lang w:val="uk-UA"/>
              </w:rPr>
              <w:t>Харківська гімназія № 46 імені                      М.В. Ломоносова Харківської міської ради Харківської області</w:t>
            </w:r>
            <w:r w:rsidR="005B3F60" w:rsidRPr="003272C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272CD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28,5</w:t>
            </w:r>
          </w:p>
        </w:tc>
        <w:tc>
          <w:tcPr>
            <w:tcW w:w="108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sz w:val="28"/>
                <w:szCs w:val="28"/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4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lang w:val="uk-UA"/>
              </w:rPr>
            </w:pPr>
            <w:r w:rsidRPr="003272C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432E2F" w:rsidRPr="003272CD" w:rsidRDefault="00432E2F" w:rsidP="005B3F60">
            <w:pPr>
              <w:spacing w:line="23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272CD">
              <w:rPr>
                <w:b/>
                <w:sz w:val="28"/>
                <w:szCs w:val="28"/>
                <w:lang w:val="uk-UA"/>
              </w:rPr>
              <w:t>88,5</w:t>
            </w:r>
          </w:p>
        </w:tc>
        <w:tc>
          <w:tcPr>
            <w:tcW w:w="928" w:type="dxa"/>
            <w:vAlign w:val="center"/>
          </w:tcPr>
          <w:p w:rsidR="00432E2F" w:rsidRPr="003272CD" w:rsidRDefault="00432E2F" w:rsidP="005B3F60">
            <w:pPr>
              <w:spacing w:line="230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272CD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</w:tbl>
    <w:p w:rsidR="00432E2F" w:rsidRPr="005B3F60" w:rsidRDefault="00432E2F">
      <w:pPr>
        <w:pStyle w:val="a4"/>
        <w:ind w:right="-172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32E2F" w:rsidRDefault="00432E2F" w:rsidP="005B3F60">
      <w:pPr>
        <w:pStyle w:val="a4"/>
        <w:ind w:firstLine="708"/>
        <w:jc w:val="both"/>
        <w:rPr>
          <w:lang w:val="uk-UA"/>
        </w:rPr>
      </w:pPr>
      <w:bookmarkStart w:id="0" w:name="_GoBack"/>
      <w:bookmarkEnd w:id="0"/>
    </w:p>
    <w:sectPr w:rsidR="00432E2F" w:rsidSect="005B3F60">
      <w:pgSz w:w="16838" w:h="11906" w:orient="landscape"/>
      <w:pgMar w:top="851" w:right="113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4B25"/>
    <w:multiLevelType w:val="hybridMultilevel"/>
    <w:tmpl w:val="25DCC1F2"/>
    <w:lvl w:ilvl="0" w:tplc="19EA9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E2F"/>
    <w:rsid w:val="003272CD"/>
    <w:rsid w:val="00432E2F"/>
    <w:rsid w:val="004C3810"/>
    <w:rsid w:val="005B3F60"/>
    <w:rsid w:val="00912175"/>
    <w:rsid w:val="00C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9A7A9-3712-4F96-957D-B61F9AAA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Body Text"/>
    <w:basedOn w:val="a"/>
    <w:link w:val="a6"/>
    <w:uiPriority w:val="99"/>
    <w:rPr>
      <w:color w:val="000000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pPr>
      <w:tabs>
        <w:tab w:val="left" w:pos="5103"/>
      </w:tabs>
      <w:ind w:left="7788" w:right="113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52</cp:revision>
  <cp:lastPrinted>2019-02-03T12:27:00Z</cp:lastPrinted>
  <dcterms:created xsi:type="dcterms:W3CDTF">2017-01-23T08:23:00Z</dcterms:created>
  <dcterms:modified xsi:type="dcterms:W3CDTF">2019-02-05T14:18:00Z</dcterms:modified>
</cp:coreProperties>
</file>