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58" w:rsidRDefault="00E8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Протокол </w:t>
      </w:r>
    </w:p>
    <w:p w:rsidR="00BC3280" w:rsidRDefault="00E8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E87158" w:rsidRDefault="00E8715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BC3280">
        <w:rPr>
          <w:b/>
          <w:bCs/>
          <w:sz w:val="28"/>
          <w:szCs w:val="28"/>
          <w:lang w:val="uk-UA"/>
        </w:rPr>
        <w:t xml:space="preserve">алої академії наук </w:t>
      </w:r>
      <w:r>
        <w:rPr>
          <w:b/>
          <w:bCs/>
          <w:sz w:val="28"/>
          <w:szCs w:val="28"/>
          <w:lang w:val="uk-UA"/>
        </w:rPr>
        <w:t>України у 2018/2019 навчальному році</w:t>
      </w:r>
    </w:p>
    <w:p w:rsidR="00E87158" w:rsidRDefault="00E87158">
      <w:pPr>
        <w:jc w:val="center"/>
        <w:rPr>
          <w:sz w:val="28"/>
          <w:szCs w:val="28"/>
          <w:lang w:val="uk-UA"/>
        </w:rPr>
      </w:pPr>
    </w:p>
    <w:p w:rsidR="00E87158" w:rsidRDefault="00E87158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ЕКОЛОГІЇ та АГРАРНИХ НАУК</w:t>
      </w:r>
    </w:p>
    <w:p w:rsidR="00E87158" w:rsidRDefault="00E87158">
      <w:pPr>
        <w:rPr>
          <w:b/>
          <w:bCs/>
          <w:sz w:val="16"/>
          <w:szCs w:val="16"/>
          <w:lang w:val="uk-UA"/>
        </w:rPr>
      </w:pPr>
    </w:p>
    <w:p w:rsidR="00E87158" w:rsidRPr="00BC3280" w:rsidRDefault="00BC3280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E87158" w:rsidRPr="00BC3280">
        <w:rPr>
          <w:b/>
          <w:bCs/>
          <w:sz w:val="28"/>
          <w:szCs w:val="28"/>
          <w:lang w:val="uk-UA"/>
        </w:rPr>
        <w:t>ВЕТЕРИНАРІЯ  та ЗООТЕХНІЯ</w:t>
      </w:r>
    </w:p>
    <w:p w:rsidR="00E87158" w:rsidRDefault="00E87158">
      <w:pPr>
        <w:rPr>
          <w:b/>
          <w:bCs/>
          <w:sz w:val="16"/>
          <w:szCs w:val="16"/>
          <w:lang w:val="uk-UA"/>
        </w:rPr>
      </w:pPr>
    </w:p>
    <w:p w:rsidR="00E87158" w:rsidRDefault="00E87158">
      <w:pPr>
        <w:jc w:val="center"/>
        <w:rPr>
          <w:sz w:val="4"/>
          <w:szCs w:val="4"/>
          <w:lang w:val="uk-UA"/>
        </w:rPr>
      </w:pPr>
    </w:p>
    <w:tbl>
      <w:tblPr>
        <w:tblW w:w="1562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25"/>
        <w:gridCol w:w="905"/>
        <w:gridCol w:w="5395"/>
        <w:gridCol w:w="900"/>
        <w:gridCol w:w="900"/>
        <w:gridCol w:w="1152"/>
        <w:gridCol w:w="1424"/>
        <w:gridCol w:w="916"/>
        <w:gridCol w:w="900"/>
      </w:tblGrid>
      <w:tr w:rsidR="00E87158" w:rsidRPr="00BC3280" w:rsidTr="00BC3280">
        <w:trPr>
          <w:cantSplit/>
          <w:trHeight w:val="2749"/>
        </w:trPr>
        <w:tc>
          <w:tcPr>
            <w:tcW w:w="709" w:type="dxa"/>
            <w:vAlign w:val="center"/>
          </w:tcPr>
          <w:p w:rsidR="00E87158" w:rsidRPr="00BC3280" w:rsidRDefault="00E871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3280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25" w:type="dxa"/>
            <w:vAlign w:val="center"/>
          </w:tcPr>
          <w:p w:rsidR="00E87158" w:rsidRPr="00BC3280" w:rsidRDefault="00E871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3280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E87158" w:rsidRPr="00BC3280" w:rsidRDefault="00E871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3280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905" w:type="dxa"/>
            <w:vAlign w:val="center"/>
          </w:tcPr>
          <w:p w:rsidR="00E87158" w:rsidRPr="00BC3280" w:rsidRDefault="00E8715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3280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395" w:type="dxa"/>
            <w:vAlign w:val="center"/>
          </w:tcPr>
          <w:p w:rsidR="00E87158" w:rsidRPr="00BC3280" w:rsidRDefault="00E87158">
            <w:pPr>
              <w:pStyle w:val="1"/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</w:rPr>
            </w:pPr>
            <w:r w:rsidRPr="00BC3280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900" w:type="dxa"/>
            <w:textDirection w:val="btLr"/>
            <w:vAlign w:val="center"/>
          </w:tcPr>
          <w:p w:rsidR="00E87158" w:rsidRPr="00BC3280" w:rsidRDefault="00E87158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BC3280">
              <w:rPr>
                <w:b/>
                <w:bCs/>
                <w:sz w:val="24"/>
                <w:szCs w:val="24"/>
              </w:rPr>
              <w:t>І тур</w:t>
            </w:r>
          </w:p>
          <w:p w:rsidR="00E87158" w:rsidRPr="00BC3280" w:rsidRDefault="00E87158">
            <w:pPr>
              <w:ind w:left="-107" w:right="-73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Заочне оцінювання робіт</w:t>
            </w:r>
          </w:p>
          <w:p w:rsidR="00E87158" w:rsidRPr="00BC3280" w:rsidRDefault="00E8715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(20 б.)</w:t>
            </w:r>
          </w:p>
        </w:tc>
        <w:tc>
          <w:tcPr>
            <w:tcW w:w="900" w:type="dxa"/>
            <w:textDirection w:val="btLr"/>
            <w:vAlign w:val="center"/>
          </w:tcPr>
          <w:p w:rsidR="00E87158" w:rsidRPr="00BC3280" w:rsidRDefault="00E87158">
            <w:pPr>
              <w:pStyle w:val="2"/>
              <w:jc w:val="center"/>
              <w:rPr>
                <w:b/>
                <w:bCs/>
                <w:sz w:val="24"/>
                <w:szCs w:val="24"/>
              </w:rPr>
            </w:pPr>
            <w:r w:rsidRPr="00BC3280">
              <w:rPr>
                <w:b/>
                <w:bCs/>
                <w:sz w:val="24"/>
                <w:szCs w:val="24"/>
              </w:rPr>
              <w:t>ІІ тур</w:t>
            </w:r>
          </w:p>
          <w:p w:rsidR="00E87158" w:rsidRPr="00BC3280" w:rsidRDefault="00E87158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BC3280">
              <w:rPr>
                <w:b w:val="0"/>
                <w:bCs w:val="0"/>
                <w:sz w:val="24"/>
                <w:szCs w:val="24"/>
              </w:rPr>
              <w:t>Контрольна робота</w:t>
            </w:r>
          </w:p>
          <w:p w:rsidR="00E87158" w:rsidRPr="00BC3280" w:rsidRDefault="00E8715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(33 б.)</w:t>
            </w:r>
          </w:p>
        </w:tc>
        <w:tc>
          <w:tcPr>
            <w:tcW w:w="1152" w:type="dxa"/>
            <w:textDirection w:val="btLr"/>
            <w:vAlign w:val="center"/>
          </w:tcPr>
          <w:p w:rsidR="00E87158" w:rsidRPr="00BC3280" w:rsidRDefault="00E87158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3280">
              <w:rPr>
                <w:b/>
                <w:bCs/>
                <w:sz w:val="24"/>
                <w:szCs w:val="24"/>
                <w:lang w:val="uk-UA"/>
              </w:rPr>
              <w:t>ІІІ тур</w:t>
            </w:r>
          </w:p>
          <w:p w:rsidR="00E87158" w:rsidRPr="00BC3280" w:rsidRDefault="00E87158">
            <w:pPr>
              <w:ind w:left="-141" w:right="-107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Захист науково-</w:t>
            </w:r>
          </w:p>
          <w:p w:rsidR="00E87158" w:rsidRPr="00BC3280" w:rsidRDefault="00E87158">
            <w:pPr>
              <w:ind w:left="-141" w:right="-107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дослідницької роботи</w:t>
            </w:r>
          </w:p>
          <w:p w:rsidR="00E87158" w:rsidRPr="00BC3280" w:rsidRDefault="00E8715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(47 б.)</w:t>
            </w:r>
          </w:p>
        </w:tc>
        <w:tc>
          <w:tcPr>
            <w:tcW w:w="1424" w:type="dxa"/>
            <w:vAlign w:val="center"/>
          </w:tcPr>
          <w:p w:rsidR="00E87158" w:rsidRPr="00BC3280" w:rsidRDefault="00E87158">
            <w:pPr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916" w:type="dxa"/>
            <w:textDirection w:val="btLr"/>
            <w:vAlign w:val="center"/>
          </w:tcPr>
          <w:p w:rsidR="00E87158" w:rsidRPr="00BC3280" w:rsidRDefault="00E87158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BC3280">
              <w:rPr>
                <w:b/>
                <w:bCs/>
                <w:sz w:val="24"/>
                <w:szCs w:val="24"/>
                <w:lang w:val="uk-UA"/>
              </w:rPr>
              <w:t>Загальна кількість балів</w:t>
            </w:r>
          </w:p>
          <w:p w:rsidR="00E87158" w:rsidRPr="00BC3280" w:rsidRDefault="00E8715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BC3280">
              <w:rPr>
                <w:sz w:val="24"/>
                <w:szCs w:val="24"/>
                <w:lang w:val="uk-UA"/>
              </w:rPr>
              <w:t>(100 б.)</w:t>
            </w:r>
          </w:p>
        </w:tc>
        <w:tc>
          <w:tcPr>
            <w:tcW w:w="900" w:type="dxa"/>
            <w:vAlign w:val="center"/>
          </w:tcPr>
          <w:p w:rsidR="00E87158" w:rsidRPr="00BC3280" w:rsidRDefault="00E87158">
            <w:pPr>
              <w:pStyle w:val="1"/>
              <w:rPr>
                <w:sz w:val="24"/>
                <w:szCs w:val="24"/>
              </w:rPr>
            </w:pPr>
            <w:proofErr w:type="spellStart"/>
            <w:r w:rsidRPr="00BC3280">
              <w:rPr>
                <w:sz w:val="24"/>
                <w:szCs w:val="24"/>
              </w:rPr>
              <w:t>Місце</w:t>
            </w:r>
            <w:proofErr w:type="spellEnd"/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pStyle w:val="2"/>
              <w:spacing w:line="228" w:lineRule="auto"/>
            </w:pPr>
            <w:r w:rsidRPr="00BC3280">
              <w:t xml:space="preserve">Гончар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Юлія В’ячеславівна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78,5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Кононенко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Владислава Олександрівна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Зміївський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ліцей № 1 імені двічі Героя Радянського Союзу З.К. </w:t>
            </w: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Слюсаренка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Зміївської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BC3280"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Зміївський</w:t>
            </w:r>
            <w:proofErr w:type="spellEnd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pStyle w:val="3"/>
              <w:spacing w:line="228" w:lineRule="auto"/>
            </w:pPr>
            <w:r w:rsidRPr="00BC3280"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Мазуренко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Георгій Олександрович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області;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Макарова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Валерія Віталіївна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lastRenderedPageBreak/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Нагорна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Валерія Віталіївна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BC3280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Комунальний заклад «Харківська загальноосвітня школа І-ІІІ ступенів </w:t>
            </w:r>
            <w:r w:rsidR="00BC3280" w:rsidRPr="00BC3280">
              <w:rPr>
                <w:color w:val="000000"/>
                <w:sz w:val="28"/>
                <w:szCs w:val="28"/>
                <w:lang w:val="uk-UA"/>
              </w:rPr>
              <w:br/>
            </w:r>
            <w:r w:rsidRPr="00BC3280">
              <w:rPr>
                <w:color w:val="000000"/>
                <w:sz w:val="28"/>
                <w:szCs w:val="28"/>
                <w:lang w:val="uk-UA"/>
              </w:rPr>
              <w:t>№ 175 «</w:t>
            </w: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Кулиничівська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>» Харківської міської ради Харківської області»</w:t>
            </w:r>
            <w:r w:rsidR="00BC3280"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Попова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395" w:type="dxa"/>
            <w:vAlign w:val="center"/>
          </w:tcPr>
          <w:p w:rsidR="00BC3280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заклад загальної середньої освіти І-ІІІ ступенів № 1 імені О.І. Копиленка </w:t>
            </w: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Красноградської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  <w:r w:rsidR="00BC3280"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Красноградський</w:t>
            </w:r>
            <w:proofErr w:type="spellEnd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76,5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Птахіна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Ірина Ігорівна 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BC3280">
              <w:rPr>
                <w:i/>
                <w:iCs/>
                <w:color w:val="000000"/>
                <w:sz w:val="28"/>
                <w:szCs w:val="28"/>
              </w:rPr>
              <w:t>Шевченківський</w:t>
            </w:r>
            <w:proofErr w:type="spellEnd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</w:t>
            </w:r>
            <w:r w:rsidRPr="00BC3280">
              <w:rPr>
                <w:i/>
                <w:iCs/>
                <w:color w:val="000000"/>
                <w:sz w:val="28"/>
                <w:szCs w:val="28"/>
              </w:rPr>
              <w:t xml:space="preserve"> м.</w:t>
            </w:r>
            <w:r w:rsidR="00BC3280"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3280">
              <w:rPr>
                <w:i/>
                <w:iCs/>
                <w:color w:val="000000"/>
                <w:sz w:val="28"/>
                <w:szCs w:val="28"/>
              </w:rPr>
              <w:t>Харкова</w:t>
            </w:r>
            <w:proofErr w:type="spellEnd"/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Скрипченко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Кирило Андрійович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Харківська гімназія № 1 Харківської міської ради Харківської області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77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Хоменко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Іван Сергійович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Вербівська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загальноосвітня школа І-ІІІ ступенів Балаклійської районної ради Харківської області</w:t>
            </w:r>
            <w:r w:rsidR="00BC3280"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76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Шапар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E87158" w:rsidRPr="00BC3280" w:rsidRDefault="00E87158" w:rsidP="00BC328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Олег Юрійович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Комунальний заклад «</w:t>
            </w: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Люботинська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спеціалізована школа-інтернат І-ІІІ ступенів «Дивосвіт» Харківської обласної ради 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60,5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87158" w:rsidRPr="00BC3280" w:rsidTr="00BC3280">
        <w:tc>
          <w:tcPr>
            <w:tcW w:w="709" w:type="dxa"/>
            <w:vAlign w:val="center"/>
          </w:tcPr>
          <w:p w:rsidR="00E87158" w:rsidRPr="00BC3280" w:rsidRDefault="00E87158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Align w:val="center"/>
          </w:tcPr>
          <w:p w:rsidR="00E87158" w:rsidRPr="00BC3280" w:rsidRDefault="00E87158" w:rsidP="00BC328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 xml:space="preserve">Швець </w:t>
            </w:r>
          </w:p>
          <w:p w:rsidR="00E87158" w:rsidRPr="00BC3280" w:rsidRDefault="00E87158" w:rsidP="00BC3280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Катерина Дмитрівна</w:t>
            </w:r>
          </w:p>
        </w:tc>
        <w:tc>
          <w:tcPr>
            <w:tcW w:w="90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395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C3280">
              <w:rPr>
                <w:color w:val="000000"/>
                <w:sz w:val="28"/>
                <w:szCs w:val="28"/>
                <w:lang w:val="uk-UA"/>
              </w:rPr>
              <w:t>Пісочинський</w:t>
            </w:r>
            <w:proofErr w:type="spellEnd"/>
            <w:r w:rsidRPr="00BC3280">
              <w:rPr>
                <w:color w:val="000000"/>
                <w:sz w:val="28"/>
                <w:szCs w:val="28"/>
                <w:lang w:val="uk-UA"/>
              </w:rPr>
              <w:t xml:space="preserve"> колегіум Харківської районної ради Харківської області</w:t>
            </w:r>
          </w:p>
          <w:p w:rsidR="00E87158" w:rsidRPr="00BC3280" w:rsidRDefault="00E87158" w:rsidP="00BC328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C3280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16,5</w:t>
            </w:r>
          </w:p>
        </w:tc>
        <w:tc>
          <w:tcPr>
            <w:tcW w:w="1152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BC3280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1424" w:type="dxa"/>
            <w:vAlign w:val="center"/>
          </w:tcPr>
          <w:p w:rsidR="00E87158" w:rsidRPr="00BC3280" w:rsidRDefault="00E87158" w:rsidP="00BC3280">
            <w:pPr>
              <w:spacing w:line="228" w:lineRule="auto"/>
              <w:jc w:val="center"/>
            </w:pPr>
            <w:r w:rsidRPr="00BC3280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916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BC3280">
              <w:rPr>
                <w:b/>
                <w:sz w:val="28"/>
                <w:szCs w:val="28"/>
                <w:lang w:val="uk-UA"/>
              </w:rPr>
              <w:t>81,5</w:t>
            </w:r>
          </w:p>
        </w:tc>
        <w:tc>
          <w:tcPr>
            <w:tcW w:w="900" w:type="dxa"/>
            <w:vAlign w:val="center"/>
          </w:tcPr>
          <w:p w:rsidR="00E87158" w:rsidRPr="00BC3280" w:rsidRDefault="00E87158" w:rsidP="00BC3280">
            <w:pPr>
              <w:snapToGrid w:val="0"/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C3280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</w:tbl>
    <w:p w:rsidR="00E87158" w:rsidRDefault="00E871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158" w:rsidRDefault="00E87158">
      <w:bookmarkStart w:id="0" w:name="_GoBack"/>
      <w:bookmarkEnd w:id="0"/>
    </w:p>
    <w:sectPr w:rsidR="00E87158" w:rsidSect="00BC3280">
      <w:pgSz w:w="16838" w:h="11906" w:orient="landscape"/>
      <w:pgMar w:top="851" w:right="1134" w:bottom="851" w:left="539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3E1"/>
    <w:multiLevelType w:val="hybridMultilevel"/>
    <w:tmpl w:val="A4E0CD0A"/>
    <w:lvl w:ilvl="0" w:tplc="972055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4B205B53"/>
    <w:multiLevelType w:val="hybridMultilevel"/>
    <w:tmpl w:val="ADB8105A"/>
    <w:lvl w:ilvl="0" w:tplc="682CD2CA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158"/>
    <w:rsid w:val="004B7764"/>
    <w:rsid w:val="00BC3280"/>
    <w:rsid w:val="00E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B75668-90FA-4BD3-8AE4-60720402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color w:val="000000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suppressAutoHyphens w:val="0"/>
      <w:ind w:left="-141" w:right="-107"/>
      <w:jc w:val="center"/>
      <w:outlineLvl w:val="3"/>
    </w:pPr>
    <w:rPr>
      <w:b/>
      <w:bCs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  <w:lang w:eastAsia="zh-CN"/>
    </w:rPr>
  </w:style>
  <w:style w:type="paragraph" w:customStyle="1" w:styleId="a3">
    <w:name w:val="Текст в заданном формате"/>
    <w:basedOn w:val="a"/>
    <w:uiPriority w:val="99"/>
    <w:pPr>
      <w:widowControl w:val="0"/>
      <w:overflowPunct w:val="0"/>
    </w:pPr>
    <w:rPr>
      <w:rFonts w:ascii="Times" w:eastAsia="DejaVu Sans Mono" w:hAnsi="Times" w:cs="Time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31</cp:revision>
  <cp:lastPrinted>2019-02-17T11:04:00Z</cp:lastPrinted>
  <dcterms:created xsi:type="dcterms:W3CDTF">2018-02-10T14:41:00Z</dcterms:created>
  <dcterms:modified xsi:type="dcterms:W3CDTF">2019-02-19T14:51:00Z</dcterms:modified>
</cp:coreProperties>
</file>