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C9" w:rsidRDefault="0025659B" w:rsidP="007A1369">
      <w:pPr>
        <w:spacing w:after="120"/>
        <w:jc w:val="center"/>
        <w:rPr>
          <w:noProof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7C9" w:rsidRDefault="00EC47C9" w:rsidP="00D7539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EC47C9" w:rsidRDefault="00EC47C9" w:rsidP="00D7539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 НАУКИ І ОСВІТИ</w:t>
      </w:r>
    </w:p>
    <w:p w:rsidR="00EC47C9" w:rsidRPr="00240C80" w:rsidRDefault="00EC47C9" w:rsidP="00D75398">
      <w:pPr>
        <w:jc w:val="center"/>
        <w:rPr>
          <w:b/>
          <w:sz w:val="10"/>
          <w:szCs w:val="10"/>
          <w:lang w:val="uk-UA"/>
        </w:rPr>
      </w:pPr>
    </w:p>
    <w:p w:rsidR="00EC47C9" w:rsidRDefault="00EC47C9" w:rsidP="00D7539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EC47C9" w:rsidRPr="00240C80" w:rsidRDefault="00EC47C9" w:rsidP="00D75398">
      <w:pPr>
        <w:jc w:val="center"/>
        <w:rPr>
          <w:b/>
          <w:sz w:val="10"/>
          <w:szCs w:val="10"/>
          <w:lang w:val="uk-UA"/>
        </w:rPr>
      </w:pPr>
    </w:p>
    <w:p w:rsidR="00EC47C9" w:rsidRDefault="00D47894" w:rsidP="00183AD6">
      <w:pPr>
        <w:pStyle w:val="1"/>
        <w:jc w:val="left"/>
      </w:pPr>
      <w:r>
        <w:rPr>
          <w:b w:val="0"/>
        </w:rPr>
        <w:t>17.03.2020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EA26D8">
        <w:rPr>
          <w:b w:val="0"/>
        </w:rPr>
        <w:t xml:space="preserve">                </w:t>
      </w:r>
      <w:r w:rsidR="00CF1969">
        <w:rPr>
          <w:b w:val="0"/>
        </w:rPr>
        <w:t xml:space="preserve"> </w:t>
      </w:r>
      <w:r w:rsidR="00EA26D8">
        <w:rPr>
          <w:b w:val="0"/>
        </w:rPr>
        <w:t xml:space="preserve">      </w:t>
      </w:r>
      <w:r w:rsidR="00EC47C9" w:rsidRPr="002F6791">
        <w:rPr>
          <w:b w:val="0"/>
        </w:rPr>
        <w:t>Харків</w:t>
      </w:r>
      <w:r w:rsidR="00183AD6">
        <w:rPr>
          <w:b w:val="0"/>
        </w:rPr>
        <w:t xml:space="preserve">                                                 № </w:t>
      </w:r>
      <w:r>
        <w:rPr>
          <w:b w:val="0"/>
        </w:rPr>
        <w:t>51</w:t>
      </w:r>
    </w:p>
    <w:p w:rsidR="00EC47C9" w:rsidRDefault="00EC47C9" w:rsidP="007A1369">
      <w:pPr>
        <w:jc w:val="center"/>
        <w:rPr>
          <w:b/>
          <w:szCs w:val="28"/>
          <w:lang w:val="uk-UA"/>
        </w:rPr>
      </w:pPr>
    </w:p>
    <w:p w:rsidR="00EC47C9" w:rsidRDefault="00EC47C9" w:rsidP="007A1369">
      <w:pPr>
        <w:ind w:right="4778"/>
        <w:rPr>
          <w:b/>
          <w:lang w:val="uk-UA"/>
        </w:rPr>
      </w:pPr>
      <w:r>
        <w:rPr>
          <w:b/>
          <w:lang w:val="uk-UA"/>
        </w:rPr>
        <w:t>Про з</w:t>
      </w:r>
      <w:r w:rsidR="00EA26D8">
        <w:rPr>
          <w:b/>
          <w:lang w:val="uk-UA"/>
        </w:rPr>
        <w:t>атвердження плану заходів на 2020</w:t>
      </w:r>
      <w:r>
        <w:rPr>
          <w:b/>
          <w:lang w:val="uk-UA"/>
        </w:rPr>
        <w:t xml:space="preserve"> рік щодо економного і раціонального використання бюджетних коштів</w:t>
      </w:r>
      <w:r w:rsidR="00A400D2">
        <w:rPr>
          <w:b/>
          <w:lang w:val="uk-UA"/>
        </w:rPr>
        <w:t xml:space="preserve"> у процесі виконання місцевих бюджетів</w:t>
      </w:r>
    </w:p>
    <w:p w:rsidR="00EC47C9" w:rsidRDefault="00EC47C9" w:rsidP="007A1369">
      <w:pPr>
        <w:ind w:right="4984"/>
        <w:jc w:val="both"/>
        <w:rPr>
          <w:b/>
          <w:szCs w:val="28"/>
          <w:lang w:val="uk-UA"/>
        </w:rPr>
      </w:pPr>
    </w:p>
    <w:p w:rsidR="000E50F4" w:rsidRDefault="00EC47C9" w:rsidP="00A20502">
      <w:pPr>
        <w:spacing w:line="276" w:lineRule="auto"/>
        <w:ind w:firstLine="708"/>
        <w:jc w:val="both"/>
        <w:rPr>
          <w:szCs w:val="28"/>
          <w:lang w:val="uk-UA"/>
        </w:rPr>
      </w:pPr>
      <w:r w:rsidRPr="00054D25">
        <w:rPr>
          <w:szCs w:val="28"/>
          <w:lang w:val="uk-UA"/>
        </w:rPr>
        <w:t>З метою організації роботи щодо забезпечення економного і раціонального використання бюджетних коштів у 20</w:t>
      </w:r>
      <w:r w:rsidR="00EA26D8">
        <w:rPr>
          <w:szCs w:val="28"/>
          <w:lang w:val="uk-UA"/>
        </w:rPr>
        <w:t>20</w:t>
      </w:r>
      <w:r w:rsidRPr="00054D25">
        <w:rPr>
          <w:szCs w:val="28"/>
          <w:lang w:val="uk-UA"/>
        </w:rPr>
        <w:t xml:space="preserve"> році, відповідно до постанови Кабінету Міністрів України від 11.10.2016 № 710 «Про ефективне використання державних коштів» (із змінами), розпорядження </w:t>
      </w:r>
      <w:r w:rsidR="00920EB1">
        <w:rPr>
          <w:szCs w:val="28"/>
          <w:lang w:val="uk-UA"/>
        </w:rPr>
        <w:t xml:space="preserve">голови </w:t>
      </w:r>
      <w:r w:rsidRPr="00054D25">
        <w:rPr>
          <w:szCs w:val="28"/>
          <w:lang w:val="uk-UA"/>
        </w:rPr>
        <w:t xml:space="preserve">Харківської обласної державної адміністрації від </w:t>
      </w:r>
      <w:r w:rsidR="00B454C6">
        <w:rPr>
          <w:szCs w:val="28"/>
          <w:lang w:val="uk-UA"/>
        </w:rPr>
        <w:t>18</w:t>
      </w:r>
      <w:r w:rsidRPr="00054D25">
        <w:rPr>
          <w:szCs w:val="28"/>
          <w:lang w:val="uk-UA"/>
        </w:rPr>
        <w:t>.0</w:t>
      </w:r>
      <w:r w:rsidR="00B454C6">
        <w:rPr>
          <w:szCs w:val="28"/>
          <w:lang w:val="uk-UA"/>
        </w:rPr>
        <w:t>2</w:t>
      </w:r>
      <w:r w:rsidRPr="00054D25">
        <w:rPr>
          <w:szCs w:val="28"/>
          <w:lang w:val="uk-UA"/>
        </w:rPr>
        <w:t>.20</w:t>
      </w:r>
      <w:r w:rsidR="00B454C6">
        <w:rPr>
          <w:szCs w:val="28"/>
          <w:lang w:val="uk-UA"/>
        </w:rPr>
        <w:t>20</w:t>
      </w:r>
      <w:r w:rsidRPr="00054D25">
        <w:rPr>
          <w:szCs w:val="28"/>
          <w:lang w:val="uk-UA"/>
        </w:rPr>
        <w:t xml:space="preserve"> №</w:t>
      </w:r>
      <w:r w:rsidR="00FE6BEA">
        <w:rPr>
          <w:szCs w:val="28"/>
          <w:lang w:val="uk-UA"/>
        </w:rPr>
        <w:t> </w:t>
      </w:r>
      <w:r w:rsidR="00B454C6">
        <w:rPr>
          <w:szCs w:val="28"/>
          <w:lang w:val="uk-UA"/>
        </w:rPr>
        <w:t>78</w:t>
      </w:r>
      <w:r w:rsidRPr="00054D25">
        <w:rPr>
          <w:szCs w:val="28"/>
          <w:lang w:val="uk-UA"/>
        </w:rPr>
        <w:t xml:space="preserve"> «Про затвердження плану заходів на 20</w:t>
      </w:r>
      <w:r w:rsidR="00B454C6">
        <w:rPr>
          <w:szCs w:val="28"/>
          <w:lang w:val="uk-UA"/>
        </w:rPr>
        <w:t>20</w:t>
      </w:r>
      <w:r w:rsidRPr="00054D25">
        <w:rPr>
          <w:szCs w:val="28"/>
          <w:lang w:val="uk-UA"/>
        </w:rPr>
        <w:t xml:space="preserve"> рік щодо наповнення місцевих бюджетів області, економного і раціонального використання бюджетних коштів у процесі виконання місцевих бюджетів»,</w:t>
      </w:r>
      <w:r w:rsidRPr="0056014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керуючись </w:t>
      </w:r>
      <w:r w:rsidRPr="00054D25">
        <w:rPr>
          <w:szCs w:val="28"/>
          <w:lang w:val="uk-UA"/>
        </w:rPr>
        <w:t>статт</w:t>
      </w:r>
      <w:r>
        <w:rPr>
          <w:szCs w:val="28"/>
          <w:lang w:val="uk-UA"/>
        </w:rPr>
        <w:t>ею</w:t>
      </w:r>
      <w:r w:rsidRPr="00054D25">
        <w:rPr>
          <w:szCs w:val="28"/>
          <w:lang w:val="uk-UA"/>
        </w:rPr>
        <w:t xml:space="preserve"> 6 Закону України «Про місцеві державні адміністрації»,</w:t>
      </w:r>
      <w:r w:rsidR="00D75398">
        <w:rPr>
          <w:szCs w:val="28"/>
          <w:lang w:val="uk-UA"/>
        </w:rPr>
        <w:t xml:space="preserve"> </w:t>
      </w:r>
    </w:p>
    <w:p w:rsidR="000E50F4" w:rsidRDefault="000E50F4" w:rsidP="000E50F4">
      <w:pPr>
        <w:spacing w:line="276" w:lineRule="auto"/>
        <w:jc w:val="both"/>
        <w:rPr>
          <w:szCs w:val="28"/>
          <w:lang w:val="uk-UA"/>
        </w:rPr>
      </w:pPr>
    </w:p>
    <w:p w:rsidR="00EC47C9" w:rsidRDefault="00D75398" w:rsidP="000E50F4">
      <w:pPr>
        <w:spacing w:line="276" w:lineRule="auto"/>
        <w:jc w:val="both"/>
        <w:rPr>
          <w:szCs w:val="28"/>
          <w:lang w:val="uk-UA"/>
        </w:rPr>
      </w:pPr>
      <w:r w:rsidRPr="00315D1A">
        <w:rPr>
          <w:b/>
          <w:szCs w:val="28"/>
          <w:lang w:val="uk-UA"/>
        </w:rPr>
        <w:t>н а к а з у ю</w:t>
      </w:r>
      <w:r>
        <w:rPr>
          <w:szCs w:val="28"/>
          <w:lang w:val="uk-UA"/>
        </w:rPr>
        <w:t>:</w:t>
      </w:r>
    </w:p>
    <w:p w:rsidR="00753935" w:rsidRDefault="00753935" w:rsidP="00A20502">
      <w:pPr>
        <w:spacing w:line="276" w:lineRule="auto"/>
        <w:ind w:firstLine="708"/>
        <w:jc w:val="both"/>
        <w:rPr>
          <w:szCs w:val="28"/>
          <w:lang w:val="uk-UA"/>
        </w:rPr>
      </w:pPr>
    </w:p>
    <w:p w:rsidR="00EC47C9" w:rsidRDefault="00EC47C9" w:rsidP="00A20502">
      <w:pPr>
        <w:spacing w:line="276" w:lineRule="auto"/>
        <w:ind w:right="-82" w:firstLine="567"/>
        <w:jc w:val="both"/>
        <w:rPr>
          <w:lang w:val="uk-UA"/>
        </w:rPr>
      </w:pPr>
      <w:r>
        <w:rPr>
          <w:szCs w:val="28"/>
          <w:lang w:val="uk-UA"/>
        </w:rPr>
        <w:t>1. З</w:t>
      </w:r>
      <w:r w:rsidR="00315D1A">
        <w:rPr>
          <w:szCs w:val="28"/>
          <w:lang w:val="uk-UA"/>
        </w:rPr>
        <w:t>АТВЕРДИТИ</w:t>
      </w:r>
      <w:r>
        <w:rPr>
          <w:szCs w:val="28"/>
          <w:lang w:val="uk-UA"/>
        </w:rPr>
        <w:t xml:space="preserve"> план заходів </w:t>
      </w:r>
      <w:r w:rsidRPr="0098110E">
        <w:rPr>
          <w:lang w:val="uk-UA"/>
        </w:rPr>
        <w:t>на 20</w:t>
      </w:r>
      <w:r w:rsidR="00EA26D8">
        <w:rPr>
          <w:lang w:val="uk-UA"/>
        </w:rPr>
        <w:t>20</w:t>
      </w:r>
      <w:r w:rsidRPr="0098110E">
        <w:rPr>
          <w:lang w:val="uk-UA"/>
        </w:rPr>
        <w:t xml:space="preserve"> рік щодо економного і раціонального використання бюджетних коштів</w:t>
      </w:r>
      <w:r>
        <w:rPr>
          <w:lang w:val="uk-UA"/>
        </w:rPr>
        <w:t xml:space="preserve">, </w:t>
      </w:r>
      <w:r w:rsidR="0020366E">
        <w:rPr>
          <w:lang w:val="uk-UA"/>
        </w:rPr>
        <w:t xml:space="preserve">посилення фінансово-бюджетної дисципліни </w:t>
      </w:r>
      <w:r w:rsidRPr="0098110E">
        <w:rPr>
          <w:lang w:val="uk-UA"/>
        </w:rPr>
        <w:t>заклад</w:t>
      </w:r>
      <w:r w:rsidR="0020366E">
        <w:rPr>
          <w:lang w:val="uk-UA"/>
        </w:rPr>
        <w:t>ами</w:t>
      </w:r>
      <w:r w:rsidRPr="0098110E">
        <w:rPr>
          <w:lang w:val="uk-UA"/>
        </w:rPr>
        <w:t xml:space="preserve"> та установ</w:t>
      </w:r>
      <w:r w:rsidR="0020366E">
        <w:rPr>
          <w:lang w:val="uk-UA"/>
        </w:rPr>
        <w:t>ами</w:t>
      </w:r>
      <w:r w:rsidRPr="0098110E">
        <w:rPr>
          <w:lang w:val="uk-UA"/>
        </w:rPr>
        <w:t xml:space="preserve"> </w:t>
      </w:r>
      <w:r w:rsidR="00780E61">
        <w:rPr>
          <w:lang w:val="uk-UA"/>
        </w:rPr>
        <w:t xml:space="preserve">освіти </w:t>
      </w:r>
      <w:r w:rsidRPr="0098110E">
        <w:rPr>
          <w:lang w:val="uk-UA"/>
        </w:rPr>
        <w:t xml:space="preserve">обласного підпорядкування, </w:t>
      </w:r>
      <w:r>
        <w:rPr>
          <w:lang w:val="uk-UA"/>
        </w:rPr>
        <w:t>державни</w:t>
      </w:r>
      <w:r w:rsidR="0020366E">
        <w:rPr>
          <w:lang w:val="uk-UA"/>
        </w:rPr>
        <w:t>ми</w:t>
      </w:r>
      <w:r>
        <w:rPr>
          <w:lang w:val="uk-UA"/>
        </w:rPr>
        <w:t xml:space="preserve"> </w:t>
      </w:r>
      <w:r w:rsidR="007A1F86">
        <w:rPr>
          <w:lang w:val="uk-UA"/>
        </w:rPr>
        <w:t>заклад</w:t>
      </w:r>
      <w:r w:rsidR="0020366E">
        <w:rPr>
          <w:lang w:val="uk-UA"/>
        </w:rPr>
        <w:t>ами</w:t>
      </w:r>
      <w:r w:rsidR="007A1F86">
        <w:rPr>
          <w:lang w:val="uk-UA"/>
        </w:rPr>
        <w:t xml:space="preserve"> загальної середньої освіти та </w:t>
      </w:r>
      <w:r w:rsidR="00EA26D8">
        <w:rPr>
          <w:lang w:val="uk-UA"/>
        </w:rPr>
        <w:t>закладами фахової передвищої освіти</w:t>
      </w:r>
      <w:r w:rsidR="00ED30A7" w:rsidRPr="00ED30A7">
        <w:rPr>
          <w:lang w:val="uk-UA"/>
        </w:rPr>
        <w:t xml:space="preserve"> та заклад</w:t>
      </w:r>
      <w:r w:rsidR="002F4A89">
        <w:rPr>
          <w:lang w:val="uk-UA"/>
        </w:rPr>
        <w:t>ами</w:t>
      </w:r>
      <w:r w:rsidR="00ED30A7" w:rsidRPr="00ED30A7">
        <w:rPr>
          <w:lang w:val="uk-UA"/>
        </w:rPr>
        <w:t xml:space="preserve"> професійної (професійно-технічної) освіти</w:t>
      </w:r>
      <w:r w:rsidR="006E3184">
        <w:rPr>
          <w:lang w:val="uk-UA"/>
        </w:rPr>
        <w:t>,</w:t>
      </w:r>
      <w:r w:rsidR="006E3184" w:rsidRPr="0098110E">
        <w:rPr>
          <w:lang w:val="uk-UA"/>
        </w:rPr>
        <w:t xml:space="preserve"> </w:t>
      </w:r>
      <w:r w:rsidR="006E3184">
        <w:rPr>
          <w:lang w:val="uk-UA"/>
        </w:rPr>
        <w:t>фінансування яких здійснюється за</w:t>
      </w:r>
      <w:r w:rsidRPr="0098110E">
        <w:rPr>
          <w:lang w:val="uk-UA"/>
        </w:rPr>
        <w:t xml:space="preserve"> рахунок</w:t>
      </w:r>
      <w:r w:rsidR="006E3184">
        <w:rPr>
          <w:lang w:val="uk-UA"/>
        </w:rPr>
        <w:t xml:space="preserve"> коштів</w:t>
      </w:r>
      <w:r w:rsidRPr="0098110E">
        <w:rPr>
          <w:lang w:val="uk-UA"/>
        </w:rPr>
        <w:t xml:space="preserve"> обласного бюджету</w:t>
      </w:r>
      <w:r>
        <w:rPr>
          <w:lang w:val="uk-UA"/>
        </w:rPr>
        <w:t xml:space="preserve"> (далі –</w:t>
      </w:r>
      <w:r w:rsidR="0020366E">
        <w:rPr>
          <w:lang w:val="uk-UA"/>
        </w:rPr>
        <w:t xml:space="preserve"> </w:t>
      </w:r>
      <w:r w:rsidR="00CF1969">
        <w:rPr>
          <w:lang w:val="uk-UA"/>
        </w:rPr>
        <w:t>план заходів</w:t>
      </w:r>
      <w:r>
        <w:rPr>
          <w:lang w:val="uk-UA"/>
        </w:rPr>
        <w:t>)</w:t>
      </w:r>
      <w:r w:rsidR="00CF1969">
        <w:rPr>
          <w:lang w:val="uk-UA"/>
        </w:rPr>
        <w:t xml:space="preserve"> (додається)</w:t>
      </w:r>
      <w:r>
        <w:rPr>
          <w:lang w:val="uk-UA"/>
        </w:rPr>
        <w:t>.</w:t>
      </w:r>
    </w:p>
    <w:p w:rsidR="00EC47C9" w:rsidRPr="0076224A" w:rsidRDefault="00EC47C9" w:rsidP="00A20502">
      <w:pPr>
        <w:spacing w:line="276" w:lineRule="auto"/>
        <w:ind w:firstLine="567"/>
        <w:jc w:val="both"/>
        <w:rPr>
          <w:sz w:val="20"/>
          <w:szCs w:val="20"/>
          <w:lang w:val="uk-UA"/>
        </w:rPr>
      </w:pPr>
    </w:p>
    <w:p w:rsidR="00EC47C9" w:rsidRDefault="00EC47C9" w:rsidP="00A20502">
      <w:pPr>
        <w:pStyle w:val="2"/>
        <w:spacing w:after="12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 Керівникам закладів та установ</w:t>
      </w:r>
      <w:r w:rsidR="00780E61">
        <w:rPr>
          <w:sz w:val="28"/>
          <w:szCs w:val="28"/>
        </w:rPr>
        <w:t xml:space="preserve"> освіти, </w:t>
      </w:r>
      <w:r w:rsidR="00055E07">
        <w:rPr>
          <w:sz w:val="28"/>
          <w:szCs w:val="28"/>
        </w:rPr>
        <w:t>зазначених</w:t>
      </w:r>
      <w:r w:rsidR="00780E61">
        <w:rPr>
          <w:sz w:val="28"/>
          <w:szCs w:val="28"/>
        </w:rPr>
        <w:t xml:space="preserve"> </w:t>
      </w:r>
      <w:r w:rsidR="00055E07">
        <w:rPr>
          <w:sz w:val="28"/>
          <w:szCs w:val="28"/>
        </w:rPr>
        <w:t xml:space="preserve">у </w:t>
      </w:r>
      <w:r w:rsidR="00780E61">
        <w:rPr>
          <w:sz w:val="28"/>
          <w:szCs w:val="28"/>
        </w:rPr>
        <w:t>п</w:t>
      </w:r>
      <w:r w:rsidR="00055E07">
        <w:rPr>
          <w:sz w:val="28"/>
          <w:szCs w:val="28"/>
        </w:rPr>
        <w:t xml:space="preserve">ункті </w:t>
      </w:r>
      <w:r w:rsidR="00780E61">
        <w:rPr>
          <w:sz w:val="28"/>
          <w:szCs w:val="28"/>
        </w:rPr>
        <w:t>1</w:t>
      </w:r>
      <w:r w:rsidR="00055E07" w:rsidRPr="00055E07">
        <w:rPr>
          <w:szCs w:val="28"/>
        </w:rPr>
        <w:t xml:space="preserve"> </w:t>
      </w:r>
      <w:r w:rsidR="00055E07" w:rsidRPr="00055E07">
        <w:rPr>
          <w:sz w:val="28"/>
          <w:szCs w:val="28"/>
        </w:rPr>
        <w:t>цього наказу</w:t>
      </w:r>
      <w:r>
        <w:rPr>
          <w:sz w:val="28"/>
          <w:szCs w:val="28"/>
        </w:rPr>
        <w:t>:</w:t>
      </w:r>
    </w:p>
    <w:p w:rsidR="00EC47C9" w:rsidRPr="00054D25" w:rsidRDefault="00EC47C9" w:rsidP="00A20502">
      <w:pPr>
        <w:spacing w:line="276" w:lineRule="auto"/>
        <w:ind w:firstLine="567"/>
        <w:jc w:val="both"/>
        <w:rPr>
          <w:szCs w:val="28"/>
          <w:lang w:val="uk-UA"/>
        </w:rPr>
      </w:pPr>
      <w:r w:rsidRPr="00054D25">
        <w:rPr>
          <w:szCs w:val="28"/>
          <w:lang w:val="uk-UA"/>
        </w:rPr>
        <w:t>2.1. З</w:t>
      </w:r>
      <w:r w:rsidR="000E50F4">
        <w:rPr>
          <w:szCs w:val="28"/>
          <w:lang w:val="uk-UA"/>
        </w:rPr>
        <w:t>АБЕЗПЕЧИТИ</w:t>
      </w:r>
      <w:r w:rsidRPr="00054D25">
        <w:rPr>
          <w:szCs w:val="28"/>
          <w:lang w:val="uk-UA"/>
        </w:rPr>
        <w:t xml:space="preserve"> в межах повноважень виконання </w:t>
      </w:r>
      <w:r w:rsidRPr="00055E07">
        <w:rPr>
          <w:szCs w:val="28"/>
          <w:lang w:val="uk-UA"/>
        </w:rPr>
        <w:t>плану</w:t>
      </w:r>
      <w:r w:rsidRPr="00054D25">
        <w:rPr>
          <w:szCs w:val="28"/>
          <w:lang w:val="uk-UA"/>
        </w:rPr>
        <w:t xml:space="preserve">  заходів,  затвердженого пунктом 1 цього наказу.</w:t>
      </w:r>
    </w:p>
    <w:p w:rsidR="00055E07" w:rsidRDefault="00055E07" w:rsidP="00A20502">
      <w:pPr>
        <w:pStyle w:val="2"/>
        <w:spacing w:after="120" w:line="276" w:lineRule="auto"/>
        <w:ind w:firstLine="567"/>
        <w:jc w:val="right"/>
        <w:rPr>
          <w:sz w:val="28"/>
          <w:szCs w:val="28"/>
        </w:rPr>
      </w:pPr>
    </w:p>
    <w:p w:rsidR="00EC47C9" w:rsidRDefault="000E50F4" w:rsidP="00A20502">
      <w:pPr>
        <w:pStyle w:val="2"/>
        <w:spacing w:after="120"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Термін: п</w:t>
      </w:r>
      <w:r w:rsidR="00EC47C9">
        <w:rPr>
          <w:sz w:val="28"/>
          <w:szCs w:val="28"/>
        </w:rPr>
        <w:t>ротягом року</w:t>
      </w:r>
    </w:p>
    <w:p w:rsidR="00726F53" w:rsidRDefault="00726F53" w:rsidP="00726F53">
      <w:pPr>
        <w:pStyle w:val="2"/>
        <w:spacing w:after="12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26F53" w:rsidRDefault="00726F53" w:rsidP="00726F53">
      <w:pPr>
        <w:pStyle w:val="2"/>
        <w:spacing w:after="120" w:line="276" w:lineRule="auto"/>
        <w:ind w:firstLine="0"/>
        <w:jc w:val="center"/>
        <w:rPr>
          <w:sz w:val="28"/>
          <w:szCs w:val="28"/>
        </w:rPr>
      </w:pPr>
    </w:p>
    <w:p w:rsidR="000C742B" w:rsidRDefault="000C742B" w:rsidP="00726F53">
      <w:pPr>
        <w:pStyle w:val="2"/>
        <w:spacing w:after="120" w:line="276" w:lineRule="auto"/>
        <w:ind w:firstLine="0"/>
        <w:rPr>
          <w:sz w:val="28"/>
          <w:szCs w:val="28"/>
        </w:rPr>
      </w:pPr>
    </w:p>
    <w:p w:rsidR="000E50F4" w:rsidRDefault="00726F53" w:rsidP="00726F53">
      <w:pPr>
        <w:pStyle w:val="2"/>
        <w:spacing w:after="12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E50F4">
        <w:rPr>
          <w:sz w:val="28"/>
          <w:szCs w:val="28"/>
        </w:rPr>
        <w:t xml:space="preserve">                  2</w:t>
      </w:r>
    </w:p>
    <w:p w:rsidR="000C742B" w:rsidRPr="000C742B" w:rsidRDefault="00EC47C9" w:rsidP="000C742B">
      <w:pPr>
        <w:spacing w:line="276" w:lineRule="auto"/>
        <w:ind w:firstLine="567"/>
        <w:jc w:val="both"/>
        <w:rPr>
          <w:lang w:val="uk-UA"/>
        </w:rPr>
      </w:pPr>
      <w:r w:rsidRPr="00592E35">
        <w:rPr>
          <w:szCs w:val="28"/>
        </w:rPr>
        <w:t>2.2. Р</w:t>
      </w:r>
      <w:r w:rsidR="000E50F4">
        <w:rPr>
          <w:szCs w:val="28"/>
        </w:rPr>
        <w:t>ОЗРОБИТИ</w:t>
      </w:r>
      <w:r w:rsidRPr="00592E35">
        <w:rPr>
          <w:szCs w:val="28"/>
        </w:rPr>
        <w:t xml:space="preserve"> та затв</w:t>
      </w:r>
      <w:r w:rsidR="007A1F86">
        <w:rPr>
          <w:szCs w:val="28"/>
        </w:rPr>
        <w:t>ердити відповідні плани заходів</w:t>
      </w:r>
      <w:r w:rsidR="007A1F86" w:rsidRPr="000C742B">
        <w:rPr>
          <w:szCs w:val="28"/>
          <w:lang w:val="uk-UA"/>
        </w:rPr>
        <w:t>.</w:t>
      </w:r>
      <w:r w:rsidR="000C742B" w:rsidRPr="000C742B">
        <w:rPr>
          <w:szCs w:val="28"/>
          <w:lang w:val="uk-UA"/>
        </w:rPr>
        <w:t xml:space="preserve"> Копію плану надати відділу економіки, фінансування та бухгалтерського обліку  управління ресурсного забезпечення  Департаменту  науки  і освіти Харківської обласної державної адміністрації</w:t>
      </w:r>
      <w:r w:rsidR="00E57C97">
        <w:rPr>
          <w:szCs w:val="28"/>
          <w:lang w:val="uk-UA"/>
        </w:rPr>
        <w:t>.</w:t>
      </w:r>
      <w:r w:rsidR="000C742B" w:rsidRPr="000C742B">
        <w:rPr>
          <w:szCs w:val="28"/>
          <w:lang w:val="uk-UA"/>
        </w:rPr>
        <w:t xml:space="preserve"> </w:t>
      </w:r>
      <w:r w:rsidR="000C742B" w:rsidRPr="000C742B">
        <w:rPr>
          <w:lang w:val="uk-UA"/>
        </w:rPr>
        <w:t xml:space="preserve"> </w:t>
      </w:r>
    </w:p>
    <w:p w:rsidR="00EC47C9" w:rsidRPr="00592E35" w:rsidRDefault="00EC47C9" w:rsidP="00A20502">
      <w:pPr>
        <w:pStyle w:val="2"/>
        <w:spacing w:after="120" w:line="276" w:lineRule="auto"/>
        <w:ind w:firstLine="567"/>
        <w:rPr>
          <w:sz w:val="28"/>
          <w:szCs w:val="28"/>
        </w:rPr>
      </w:pPr>
    </w:p>
    <w:p w:rsidR="00EC47C9" w:rsidRDefault="000E50F4" w:rsidP="00A20502">
      <w:pPr>
        <w:pStyle w:val="2"/>
        <w:spacing w:after="120"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Термін: д</w:t>
      </w:r>
      <w:r w:rsidR="00EC47C9" w:rsidRPr="00592E35">
        <w:rPr>
          <w:sz w:val="28"/>
          <w:szCs w:val="28"/>
        </w:rPr>
        <w:t>о</w:t>
      </w:r>
      <w:r w:rsidR="004D250D">
        <w:rPr>
          <w:sz w:val="28"/>
          <w:szCs w:val="28"/>
        </w:rPr>
        <w:t xml:space="preserve"> </w:t>
      </w:r>
      <w:r w:rsidR="00DF4B69">
        <w:rPr>
          <w:sz w:val="28"/>
          <w:szCs w:val="28"/>
        </w:rPr>
        <w:t>20</w:t>
      </w:r>
      <w:r w:rsidR="00B454C6">
        <w:rPr>
          <w:sz w:val="28"/>
          <w:szCs w:val="28"/>
        </w:rPr>
        <w:t>.03</w:t>
      </w:r>
      <w:r w:rsidR="004D250D">
        <w:rPr>
          <w:sz w:val="28"/>
          <w:szCs w:val="28"/>
        </w:rPr>
        <w:t>.20</w:t>
      </w:r>
      <w:r w:rsidR="00CC5ECB">
        <w:rPr>
          <w:sz w:val="28"/>
          <w:szCs w:val="28"/>
        </w:rPr>
        <w:t>20</w:t>
      </w:r>
    </w:p>
    <w:p w:rsidR="000C742B" w:rsidRDefault="000C742B" w:rsidP="00A20502">
      <w:pPr>
        <w:spacing w:line="276" w:lineRule="auto"/>
        <w:ind w:firstLine="567"/>
        <w:jc w:val="both"/>
        <w:rPr>
          <w:szCs w:val="28"/>
          <w:lang w:val="uk-UA"/>
        </w:rPr>
      </w:pPr>
    </w:p>
    <w:p w:rsidR="00EC47C9" w:rsidRDefault="00EC47C9" w:rsidP="00A20502">
      <w:pPr>
        <w:spacing w:line="276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>2.3. І</w:t>
      </w:r>
      <w:r w:rsidR="000E50F4">
        <w:rPr>
          <w:szCs w:val="28"/>
          <w:lang w:val="uk-UA"/>
        </w:rPr>
        <w:t>НФОРМУВАТИ</w:t>
      </w:r>
      <w:r>
        <w:rPr>
          <w:szCs w:val="28"/>
          <w:lang w:val="uk-UA"/>
        </w:rPr>
        <w:t xml:space="preserve"> відділ економіки, фінансування та бухгалтерського обліку  управління ресурсного забезпечення  Департаменту  науки  і освіти Харківської обласної державної адміністрації </w:t>
      </w:r>
      <w:r w:rsidR="0020366E">
        <w:rPr>
          <w:lang w:val="uk-UA"/>
        </w:rPr>
        <w:t xml:space="preserve"> про виконання затвердженого</w:t>
      </w:r>
      <w:r>
        <w:rPr>
          <w:lang w:val="uk-UA"/>
        </w:rPr>
        <w:t xml:space="preserve"> план</w:t>
      </w:r>
      <w:r w:rsidR="0020366E">
        <w:rPr>
          <w:lang w:val="uk-UA"/>
        </w:rPr>
        <w:t>у</w:t>
      </w:r>
      <w:r>
        <w:rPr>
          <w:lang w:val="uk-UA"/>
        </w:rPr>
        <w:t xml:space="preserve"> заходів. </w:t>
      </w:r>
    </w:p>
    <w:p w:rsidR="00EC47C9" w:rsidRDefault="000E50F4" w:rsidP="00A20502">
      <w:pPr>
        <w:spacing w:line="276" w:lineRule="auto"/>
        <w:ind w:firstLine="567"/>
        <w:jc w:val="right"/>
        <w:rPr>
          <w:lang w:val="uk-UA"/>
        </w:rPr>
      </w:pPr>
      <w:r>
        <w:rPr>
          <w:lang w:val="uk-UA"/>
        </w:rPr>
        <w:t>Термін: щ</w:t>
      </w:r>
      <w:r w:rsidR="00EC47C9">
        <w:rPr>
          <w:lang w:val="uk-UA"/>
        </w:rPr>
        <w:t xml:space="preserve">окварталу до 05 числа місяця,  </w:t>
      </w:r>
    </w:p>
    <w:p w:rsidR="00EC47C9" w:rsidRDefault="00EC47C9" w:rsidP="00A20502">
      <w:pPr>
        <w:spacing w:line="276" w:lineRule="auto"/>
        <w:ind w:firstLine="567"/>
        <w:jc w:val="right"/>
        <w:rPr>
          <w:lang w:val="uk-UA"/>
        </w:rPr>
      </w:pPr>
      <w:r>
        <w:rPr>
          <w:lang w:val="uk-UA"/>
        </w:rPr>
        <w:t xml:space="preserve">наступного за звітним періодом </w:t>
      </w:r>
    </w:p>
    <w:p w:rsidR="00EC47C9" w:rsidRDefault="00EC47C9" w:rsidP="00A20502">
      <w:pPr>
        <w:spacing w:line="276" w:lineRule="auto"/>
        <w:ind w:firstLine="567"/>
        <w:jc w:val="both"/>
        <w:rPr>
          <w:lang w:val="uk-UA"/>
        </w:rPr>
      </w:pPr>
    </w:p>
    <w:p w:rsidR="00EC47C9" w:rsidRDefault="00EC47C9" w:rsidP="00A20502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3. К</w:t>
      </w:r>
      <w:r w:rsidR="00315D1A">
        <w:rPr>
          <w:lang w:val="uk-UA"/>
        </w:rPr>
        <w:t>ОНТРОЛЬ</w:t>
      </w:r>
      <w:r>
        <w:rPr>
          <w:lang w:val="uk-UA"/>
        </w:rPr>
        <w:t xml:space="preserve"> за виконанням даного наказу залишаю за собою.</w:t>
      </w:r>
    </w:p>
    <w:p w:rsidR="00EC47C9" w:rsidRDefault="00EC47C9" w:rsidP="00A20502">
      <w:pPr>
        <w:spacing w:line="360" w:lineRule="auto"/>
        <w:ind w:firstLine="567"/>
        <w:jc w:val="both"/>
        <w:rPr>
          <w:lang w:val="uk-UA"/>
        </w:rPr>
      </w:pPr>
    </w:p>
    <w:p w:rsidR="00EC47C9" w:rsidRDefault="00EC47C9" w:rsidP="007A1369">
      <w:pPr>
        <w:spacing w:line="360" w:lineRule="auto"/>
        <w:jc w:val="both"/>
        <w:rPr>
          <w:lang w:val="uk-UA"/>
        </w:rPr>
      </w:pPr>
    </w:p>
    <w:p w:rsidR="002E33D0" w:rsidRPr="002D1278" w:rsidRDefault="002E33D0" w:rsidP="002E33D0">
      <w:pPr>
        <w:pStyle w:val="2"/>
        <w:spacing w:line="360" w:lineRule="auto"/>
        <w:ind w:firstLine="0"/>
        <w:rPr>
          <w:sz w:val="28"/>
          <w:szCs w:val="28"/>
        </w:rPr>
      </w:pPr>
      <w:r w:rsidRPr="002D1278">
        <w:rPr>
          <w:sz w:val="28"/>
          <w:szCs w:val="28"/>
        </w:rPr>
        <w:t xml:space="preserve">Директор Департаменту                                 </w:t>
      </w:r>
      <w:r w:rsidR="00C07C7C">
        <w:rPr>
          <w:sz w:val="28"/>
          <w:szCs w:val="28"/>
        </w:rPr>
        <w:t xml:space="preserve">                             Лариса</w:t>
      </w:r>
      <w:r w:rsidR="002D1278">
        <w:rPr>
          <w:sz w:val="28"/>
          <w:szCs w:val="28"/>
        </w:rPr>
        <w:t xml:space="preserve"> </w:t>
      </w:r>
      <w:r w:rsidRPr="002D1278">
        <w:rPr>
          <w:sz w:val="28"/>
          <w:szCs w:val="28"/>
        </w:rPr>
        <w:t>К</w:t>
      </w:r>
      <w:r w:rsidR="002D1278">
        <w:rPr>
          <w:sz w:val="28"/>
          <w:szCs w:val="28"/>
        </w:rPr>
        <w:t>АРПОВА</w:t>
      </w: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  <w:sectPr w:rsidR="00EC47C9" w:rsidSect="000C742B">
          <w:headerReference w:type="even" r:id="rId9"/>
          <w:footerReference w:type="even" r:id="rId10"/>
          <w:headerReference w:type="first" r:id="rId11"/>
          <w:pgSz w:w="11906" w:h="16838" w:code="9"/>
          <w:pgMar w:top="-426" w:right="567" w:bottom="397" w:left="1701" w:header="150" w:footer="567" w:gutter="0"/>
          <w:cols w:space="708"/>
          <w:titlePg/>
          <w:docGrid w:linePitch="360"/>
        </w:sectPr>
      </w:pPr>
    </w:p>
    <w:p w:rsidR="009B6AC0" w:rsidRPr="00321D08" w:rsidRDefault="009B6AC0" w:rsidP="009B6AC0">
      <w:pPr>
        <w:rPr>
          <w:szCs w:val="28"/>
          <w:lang w:val="uk-UA"/>
        </w:rPr>
      </w:pPr>
      <w:r w:rsidRPr="00321D08">
        <w:rPr>
          <w:szCs w:val="28"/>
          <w:lang w:val="uk-UA"/>
        </w:rPr>
        <w:lastRenderedPageBreak/>
        <w:t>Візи:</w:t>
      </w:r>
    </w:p>
    <w:p w:rsidR="009B6AC0" w:rsidRPr="00321D08" w:rsidRDefault="009B6AC0" w:rsidP="009B6AC0">
      <w:pPr>
        <w:rPr>
          <w:szCs w:val="28"/>
          <w:lang w:val="uk-UA"/>
        </w:rPr>
      </w:pPr>
    </w:p>
    <w:tbl>
      <w:tblPr>
        <w:tblW w:w="10349" w:type="dxa"/>
        <w:tblInd w:w="-318" w:type="dxa"/>
        <w:tblLook w:val="04A0"/>
      </w:tblPr>
      <w:tblGrid>
        <w:gridCol w:w="5388"/>
        <w:gridCol w:w="1275"/>
        <w:gridCol w:w="3686"/>
      </w:tblGrid>
      <w:tr w:rsidR="009B6AC0" w:rsidRPr="00321D08" w:rsidTr="00321D08">
        <w:tc>
          <w:tcPr>
            <w:tcW w:w="5388" w:type="dxa"/>
          </w:tcPr>
          <w:p w:rsidR="009B6AC0" w:rsidRPr="00321D08" w:rsidRDefault="009B6AC0" w:rsidP="003E3D76">
            <w:pPr>
              <w:jc w:val="both"/>
              <w:rPr>
                <w:sz w:val="26"/>
                <w:szCs w:val="26"/>
                <w:lang w:val="uk-UA"/>
              </w:rPr>
            </w:pPr>
            <w:r w:rsidRPr="00321D08">
              <w:rPr>
                <w:sz w:val="26"/>
                <w:szCs w:val="26"/>
                <w:lang w:val="uk-UA"/>
              </w:rPr>
              <w:t>Заступник директора Департаменту науки і освіти обласної державної адміністрації – начальник управління освіти і науки</w:t>
            </w:r>
          </w:p>
          <w:p w:rsidR="009B6AC0" w:rsidRPr="00321D08" w:rsidRDefault="009B6AC0" w:rsidP="003E3D76">
            <w:pPr>
              <w:jc w:val="both"/>
              <w:rPr>
                <w:sz w:val="26"/>
                <w:szCs w:val="26"/>
                <w:lang w:val="uk-UA"/>
              </w:rPr>
            </w:pPr>
            <w:r w:rsidRPr="00321D08"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275" w:type="dxa"/>
          </w:tcPr>
          <w:p w:rsidR="009B6AC0" w:rsidRPr="00321D08" w:rsidRDefault="009B6AC0" w:rsidP="003E3D7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</w:tcPr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321D08" w:rsidP="009B6AC0">
            <w:pPr>
              <w:ind w:right="-50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</w:t>
            </w:r>
            <w:r w:rsidR="009B6AC0" w:rsidRPr="00321D08">
              <w:rPr>
                <w:sz w:val="26"/>
                <w:szCs w:val="26"/>
                <w:lang w:val="uk-UA"/>
              </w:rPr>
              <w:t>Володимир ІГНАТЬЄВ</w:t>
            </w:r>
          </w:p>
        </w:tc>
      </w:tr>
      <w:tr w:rsidR="009B6AC0" w:rsidRPr="00321D08" w:rsidTr="00321D08">
        <w:tc>
          <w:tcPr>
            <w:tcW w:w="5388" w:type="dxa"/>
          </w:tcPr>
          <w:p w:rsidR="009B6AC0" w:rsidRPr="00321D08" w:rsidRDefault="009B6AC0" w:rsidP="003E3D76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9B6AC0" w:rsidRPr="00321D08" w:rsidRDefault="009B6AC0" w:rsidP="003E3D7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</w:tcPr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</w:tc>
      </w:tr>
      <w:tr w:rsidR="009B6AC0" w:rsidRPr="00321D08" w:rsidTr="00321D08">
        <w:tc>
          <w:tcPr>
            <w:tcW w:w="5388" w:type="dxa"/>
          </w:tcPr>
          <w:p w:rsidR="009B6AC0" w:rsidRPr="00321D08" w:rsidRDefault="009B6AC0" w:rsidP="003E3D76">
            <w:pPr>
              <w:jc w:val="both"/>
              <w:rPr>
                <w:sz w:val="26"/>
                <w:szCs w:val="26"/>
                <w:lang w:val="uk-UA"/>
              </w:rPr>
            </w:pPr>
            <w:r w:rsidRPr="00321D08">
              <w:rPr>
                <w:sz w:val="26"/>
                <w:szCs w:val="26"/>
                <w:lang w:val="uk-UA"/>
              </w:rPr>
              <w:t>Начальник управління ресурсного забезпечення Департаменту науки і освіти обласної державної адміністрації, уповноважена особа з питань запобігання корупції в Департаменті</w:t>
            </w:r>
          </w:p>
          <w:p w:rsidR="009B6AC0" w:rsidRPr="00321D08" w:rsidRDefault="009B6AC0" w:rsidP="003E3D76">
            <w:pPr>
              <w:jc w:val="both"/>
              <w:rPr>
                <w:sz w:val="26"/>
                <w:szCs w:val="26"/>
                <w:lang w:val="uk-UA"/>
              </w:rPr>
            </w:pPr>
            <w:r w:rsidRPr="00321D08"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275" w:type="dxa"/>
          </w:tcPr>
          <w:p w:rsidR="009B6AC0" w:rsidRPr="00321D08" w:rsidRDefault="009B6AC0" w:rsidP="003E3D7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</w:tcPr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321D08" w:rsidP="009B6AC0">
            <w:pPr>
              <w:ind w:right="-50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</w:t>
            </w:r>
            <w:r w:rsidR="009B6AC0" w:rsidRPr="00321D08">
              <w:rPr>
                <w:sz w:val="26"/>
                <w:szCs w:val="26"/>
                <w:lang w:val="uk-UA"/>
              </w:rPr>
              <w:t>Світлана ДРИГАЙЛО</w:t>
            </w:r>
          </w:p>
        </w:tc>
      </w:tr>
      <w:tr w:rsidR="009B6AC0" w:rsidRPr="00321D08" w:rsidTr="00321D08">
        <w:tc>
          <w:tcPr>
            <w:tcW w:w="5388" w:type="dxa"/>
          </w:tcPr>
          <w:p w:rsidR="009B6AC0" w:rsidRPr="00321D08" w:rsidRDefault="009B6AC0" w:rsidP="003E3D76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9B6AC0" w:rsidRPr="00321D08" w:rsidRDefault="009B6AC0" w:rsidP="003E3D7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</w:tcPr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</w:tc>
      </w:tr>
      <w:tr w:rsidR="009B6AC0" w:rsidRPr="00321D08" w:rsidTr="00321D08">
        <w:tc>
          <w:tcPr>
            <w:tcW w:w="5388" w:type="dxa"/>
          </w:tcPr>
          <w:p w:rsidR="009B6AC0" w:rsidRPr="00321D08" w:rsidRDefault="009B6AC0" w:rsidP="003E3D76">
            <w:pPr>
              <w:jc w:val="both"/>
              <w:rPr>
                <w:sz w:val="26"/>
                <w:szCs w:val="26"/>
                <w:lang w:val="uk-UA"/>
              </w:rPr>
            </w:pPr>
            <w:r w:rsidRPr="00321D08">
              <w:rPr>
                <w:sz w:val="26"/>
                <w:szCs w:val="26"/>
                <w:lang w:val="uk-UA"/>
              </w:rPr>
              <w:t>Начальник відділу економіки, фінансування та бухгалтерського обліку управління ресурсного забезпечення Департаменту науки і освіти  обласної державної адміністрації – головний бухгалтер</w:t>
            </w:r>
          </w:p>
          <w:p w:rsidR="009B6AC0" w:rsidRPr="00321D08" w:rsidRDefault="009B6AC0" w:rsidP="003E3D76">
            <w:pPr>
              <w:jc w:val="both"/>
              <w:rPr>
                <w:sz w:val="26"/>
                <w:szCs w:val="26"/>
                <w:lang w:val="uk-UA"/>
              </w:rPr>
            </w:pPr>
            <w:r w:rsidRPr="00321D08"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275" w:type="dxa"/>
          </w:tcPr>
          <w:p w:rsidR="009B6AC0" w:rsidRPr="00321D08" w:rsidRDefault="009B6AC0" w:rsidP="003E3D7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</w:tcPr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321D08" w:rsidP="009B6AC0">
            <w:pPr>
              <w:ind w:right="-50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</w:t>
            </w:r>
            <w:r w:rsidR="009B6AC0" w:rsidRPr="00321D08">
              <w:rPr>
                <w:sz w:val="26"/>
                <w:szCs w:val="26"/>
                <w:lang w:val="uk-UA"/>
              </w:rPr>
              <w:t>Світлана КОВАЛЬОВА</w:t>
            </w:r>
          </w:p>
        </w:tc>
      </w:tr>
      <w:tr w:rsidR="009B6AC0" w:rsidRPr="00321D08" w:rsidTr="00321D08">
        <w:tc>
          <w:tcPr>
            <w:tcW w:w="5388" w:type="dxa"/>
          </w:tcPr>
          <w:p w:rsidR="009B6AC0" w:rsidRPr="00321D08" w:rsidRDefault="009B6AC0" w:rsidP="003E3D76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9B6AC0" w:rsidRPr="00321D08" w:rsidRDefault="009B6AC0" w:rsidP="003E3D7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</w:tcPr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</w:tc>
      </w:tr>
      <w:tr w:rsidR="009B6AC0" w:rsidRPr="00321D08" w:rsidTr="00321D08">
        <w:tc>
          <w:tcPr>
            <w:tcW w:w="5388" w:type="dxa"/>
          </w:tcPr>
          <w:p w:rsidR="009B6AC0" w:rsidRPr="00321D08" w:rsidRDefault="009B6AC0" w:rsidP="003E3D76">
            <w:pPr>
              <w:jc w:val="both"/>
              <w:rPr>
                <w:sz w:val="26"/>
                <w:szCs w:val="26"/>
                <w:lang w:val="uk-UA"/>
              </w:rPr>
            </w:pPr>
            <w:r w:rsidRPr="00321D08">
              <w:rPr>
                <w:sz w:val="26"/>
                <w:szCs w:val="26"/>
                <w:lang w:val="uk-UA"/>
              </w:rPr>
              <w:t>Начальник відділу управління персоналом та кадрового забезпечення системи освіти області управління ресурсного забезпечення Департаменту науки і освіти обласної державної адміністрації</w:t>
            </w:r>
          </w:p>
          <w:p w:rsidR="009B6AC0" w:rsidRPr="00321D08" w:rsidRDefault="009B6AC0" w:rsidP="003E3D76">
            <w:pPr>
              <w:jc w:val="both"/>
              <w:rPr>
                <w:sz w:val="26"/>
                <w:szCs w:val="26"/>
                <w:lang w:val="uk-UA"/>
              </w:rPr>
            </w:pPr>
            <w:r w:rsidRPr="00321D08"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275" w:type="dxa"/>
          </w:tcPr>
          <w:p w:rsidR="009B6AC0" w:rsidRPr="00321D08" w:rsidRDefault="009B6AC0" w:rsidP="003E3D7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</w:tcPr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321D08" w:rsidP="009B6AC0">
            <w:pPr>
              <w:ind w:right="-50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</w:t>
            </w:r>
            <w:r w:rsidR="009B6AC0" w:rsidRPr="00321D08">
              <w:rPr>
                <w:sz w:val="26"/>
                <w:szCs w:val="26"/>
                <w:lang w:val="uk-UA"/>
              </w:rPr>
              <w:t>Ольга ХАНІНА</w:t>
            </w:r>
          </w:p>
        </w:tc>
      </w:tr>
      <w:tr w:rsidR="009B6AC0" w:rsidRPr="00321D08" w:rsidTr="00321D08">
        <w:tc>
          <w:tcPr>
            <w:tcW w:w="5388" w:type="dxa"/>
          </w:tcPr>
          <w:p w:rsidR="009B6AC0" w:rsidRPr="00321D08" w:rsidRDefault="009B6AC0" w:rsidP="003E3D76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9B6AC0" w:rsidRPr="00321D08" w:rsidRDefault="009B6AC0" w:rsidP="003E3D7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</w:tcPr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</w:tc>
      </w:tr>
      <w:tr w:rsidR="009B6AC0" w:rsidRPr="00321D08" w:rsidTr="00321D08">
        <w:tc>
          <w:tcPr>
            <w:tcW w:w="5388" w:type="dxa"/>
          </w:tcPr>
          <w:p w:rsidR="009B6AC0" w:rsidRPr="00321D08" w:rsidRDefault="009B6AC0" w:rsidP="003E3D76">
            <w:pPr>
              <w:tabs>
                <w:tab w:val="left" w:pos="5812"/>
                <w:tab w:val="left" w:pos="6946"/>
                <w:tab w:val="right" w:pos="8647"/>
              </w:tabs>
              <w:jc w:val="both"/>
              <w:rPr>
                <w:sz w:val="26"/>
                <w:szCs w:val="26"/>
                <w:lang w:val="uk-UA"/>
              </w:rPr>
            </w:pPr>
            <w:r w:rsidRPr="00321D08">
              <w:rPr>
                <w:sz w:val="26"/>
                <w:szCs w:val="26"/>
                <w:lang w:val="uk-UA"/>
              </w:rPr>
              <w:t xml:space="preserve">Головний спеціаліст відділу економіки, фінансування та бухгалтерського обліку управління ресурсного забезпечення Департаменту науки і освіти обласної державної адміністрації (розробник) </w:t>
            </w:r>
          </w:p>
          <w:p w:rsidR="009B6AC0" w:rsidRPr="00321D08" w:rsidRDefault="009B6AC0" w:rsidP="003E3D76">
            <w:pPr>
              <w:jc w:val="both"/>
              <w:rPr>
                <w:sz w:val="26"/>
                <w:szCs w:val="26"/>
                <w:lang w:val="uk-UA"/>
              </w:rPr>
            </w:pPr>
            <w:r w:rsidRPr="00321D08"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275" w:type="dxa"/>
          </w:tcPr>
          <w:p w:rsidR="009B6AC0" w:rsidRPr="00321D08" w:rsidRDefault="009B6AC0" w:rsidP="003E3D7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</w:tcPr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321D08" w:rsidP="009B6AC0">
            <w:pPr>
              <w:ind w:right="-50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</w:t>
            </w:r>
            <w:r w:rsidR="009B6AC0" w:rsidRPr="00321D08">
              <w:rPr>
                <w:sz w:val="26"/>
                <w:szCs w:val="26"/>
                <w:lang w:val="uk-UA"/>
              </w:rPr>
              <w:t>Наталія ШАПОШНІКОВА</w:t>
            </w:r>
          </w:p>
        </w:tc>
      </w:tr>
      <w:tr w:rsidR="009B6AC0" w:rsidRPr="00321D08" w:rsidTr="00321D08">
        <w:tc>
          <w:tcPr>
            <w:tcW w:w="5388" w:type="dxa"/>
          </w:tcPr>
          <w:p w:rsidR="009B6AC0" w:rsidRPr="00321D08" w:rsidRDefault="009B6AC0" w:rsidP="003E3D76">
            <w:pPr>
              <w:tabs>
                <w:tab w:val="left" w:pos="5812"/>
                <w:tab w:val="left" w:pos="6946"/>
                <w:tab w:val="right" w:pos="8647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9B6AC0" w:rsidRPr="00321D08" w:rsidRDefault="009B6AC0" w:rsidP="003E3D7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</w:tcPr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</w:tc>
      </w:tr>
      <w:tr w:rsidR="009B6AC0" w:rsidRPr="00321D08" w:rsidTr="00321D08">
        <w:tc>
          <w:tcPr>
            <w:tcW w:w="5388" w:type="dxa"/>
          </w:tcPr>
          <w:p w:rsidR="009B6AC0" w:rsidRPr="00321D08" w:rsidRDefault="009B6AC0" w:rsidP="003E3D76">
            <w:pPr>
              <w:jc w:val="both"/>
              <w:rPr>
                <w:sz w:val="26"/>
                <w:szCs w:val="26"/>
                <w:lang w:val="uk-UA"/>
              </w:rPr>
            </w:pPr>
            <w:r w:rsidRPr="00321D08">
              <w:rPr>
                <w:sz w:val="26"/>
                <w:szCs w:val="26"/>
                <w:lang w:val="uk-UA"/>
              </w:rPr>
              <w:t>Провідний спеціаліст відділу науки, вищої та професійної освіти управління освіти і науки Департаменту науки і освіти обласної державної адміністрації (відповідальна за організацію діловодства в Департаменті)</w:t>
            </w:r>
          </w:p>
          <w:p w:rsidR="009B6AC0" w:rsidRPr="00321D08" w:rsidRDefault="009B6AC0" w:rsidP="003E3D76">
            <w:pPr>
              <w:jc w:val="both"/>
              <w:rPr>
                <w:sz w:val="26"/>
                <w:szCs w:val="26"/>
                <w:lang w:val="uk-UA"/>
              </w:rPr>
            </w:pPr>
            <w:r w:rsidRPr="00321D08"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275" w:type="dxa"/>
          </w:tcPr>
          <w:p w:rsidR="009B6AC0" w:rsidRPr="00321D08" w:rsidRDefault="009B6AC0" w:rsidP="003E3D7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</w:tcPr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321D08" w:rsidP="009B6AC0">
            <w:pPr>
              <w:ind w:right="-50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</w:t>
            </w:r>
            <w:r w:rsidR="009B6AC0" w:rsidRPr="00321D08">
              <w:rPr>
                <w:sz w:val="26"/>
                <w:szCs w:val="26"/>
                <w:lang w:val="uk-UA"/>
              </w:rPr>
              <w:t>Анна БОНДАРЕНКО</w:t>
            </w:r>
          </w:p>
        </w:tc>
      </w:tr>
      <w:tr w:rsidR="009B6AC0" w:rsidRPr="00321D08" w:rsidTr="00321D08">
        <w:tc>
          <w:tcPr>
            <w:tcW w:w="5388" w:type="dxa"/>
          </w:tcPr>
          <w:p w:rsidR="009B6AC0" w:rsidRPr="00321D08" w:rsidRDefault="009B6AC0" w:rsidP="003E3D76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9B6AC0" w:rsidRPr="00321D08" w:rsidRDefault="009B6AC0" w:rsidP="003E3D7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</w:tcPr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</w:tc>
      </w:tr>
      <w:tr w:rsidR="009B6AC0" w:rsidRPr="00321D08" w:rsidTr="00321D08">
        <w:tc>
          <w:tcPr>
            <w:tcW w:w="5388" w:type="dxa"/>
          </w:tcPr>
          <w:p w:rsidR="00782601" w:rsidRPr="00782601" w:rsidRDefault="00782601" w:rsidP="00782601">
            <w:pPr>
              <w:jc w:val="both"/>
              <w:rPr>
                <w:sz w:val="26"/>
                <w:szCs w:val="26"/>
                <w:lang w:val="uk-UA"/>
              </w:rPr>
            </w:pPr>
            <w:r w:rsidRPr="00782601">
              <w:rPr>
                <w:sz w:val="26"/>
                <w:szCs w:val="26"/>
                <w:lang w:val="uk-UA"/>
              </w:rPr>
              <w:t>Головний спеціаліст-юрисконсульт відділу правової роботи у галузі охорони здоров’я та житлово-комунального господарства управління правового забезпечення діяльності структурних підрозділів облдержадміністрації Юридичного департаменту Харківської обласної державної адміністрації</w:t>
            </w:r>
          </w:p>
          <w:p w:rsidR="009B6AC0" w:rsidRPr="00321D08" w:rsidRDefault="009B6AC0" w:rsidP="003E3D76">
            <w:pPr>
              <w:jc w:val="both"/>
              <w:rPr>
                <w:sz w:val="26"/>
                <w:szCs w:val="26"/>
                <w:lang w:val="uk-UA"/>
              </w:rPr>
            </w:pPr>
            <w:r w:rsidRPr="00321D08">
              <w:rPr>
                <w:sz w:val="26"/>
                <w:szCs w:val="26"/>
                <w:lang w:val="uk-UA"/>
              </w:rPr>
              <w:t xml:space="preserve"> «_____» ___________________________</w:t>
            </w:r>
          </w:p>
        </w:tc>
        <w:tc>
          <w:tcPr>
            <w:tcW w:w="1275" w:type="dxa"/>
          </w:tcPr>
          <w:p w:rsidR="009B6AC0" w:rsidRPr="00321D08" w:rsidRDefault="009B6AC0" w:rsidP="003E3D7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</w:tcPr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321D08" w:rsidRDefault="009B6AC0" w:rsidP="009B6AC0">
            <w:pPr>
              <w:ind w:right="-506"/>
              <w:rPr>
                <w:sz w:val="26"/>
                <w:szCs w:val="26"/>
                <w:lang w:val="uk-UA"/>
              </w:rPr>
            </w:pPr>
          </w:p>
          <w:p w:rsidR="009B6AC0" w:rsidRPr="00782601" w:rsidRDefault="00321D08" w:rsidP="007801ED">
            <w:pPr>
              <w:ind w:right="-506"/>
              <w:rPr>
                <w:sz w:val="26"/>
                <w:szCs w:val="26"/>
                <w:lang w:val="uk-UA"/>
              </w:rPr>
            </w:pPr>
            <w:r w:rsidRPr="00782601">
              <w:rPr>
                <w:sz w:val="26"/>
                <w:szCs w:val="26"/>
                <w:lang w:val="uk-UA"/>
              </w:rPr>
              <w:t xml:space="preserve">      </w:t>
            </w:r>
            <w:r w:rsidR="00420792" w:rsidRPr="00782601">
              <w:rPr>
                <w:sz w:val="26"/>
                <w:szCs w:val="26"/>
                <w:lang w:val="uk-UA"/>
              </w:rPr>
              <w:t xml:space="preserve"> </w:t>
            </w:r>
            <w:r w:rsidR="00782601">
              <w:rPr>
                <w:sz w:val="26"/>
                <w:szCs w:val="26"/>
                <w:lang w:val="uk-UA"/>
              </w:rPr>
              <w:t>Аліна</w:t>
            </w:r>
            <w:r w:rsidR="00782601" w:rsidRPr="00782601">
              <w:rPr>
                <w:sz w:val="26"/>
                <w:szCs w:val="26"/>
                <w:lang w:val="uk-UA"/>
              </w:rPr>
              <w:t xml:space="preserve"> КОРНЕВА</w:t>
            </w:r>
          </w:p>
        </w:tc>
      </w:tr>
    </w:tbl>
    <w:p w:rsidR="00315D1A" w:rsidRDefault="00315D1A" w:rsidP="0021475D">
      <w:pPr>
        <w:ind w:left="4962"/>
      </w:pPr>
    </w:p>
    <w:sectPr w:rsidR="00315D1A" w:rsidSect="005B5979">
      <w:pgSz w:w="11906" w:h="16838" w:code="9"/>
      <w:pgMar w:top="-799" w:right="425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15C" w:rsidRDefault="0039215C" w:rsidP="00435987">
      <w:r>
        <w:separator/>
      </w:r>
    </w:p>
  </w:endnote>
  <w:endnote w:type="continuationSeparator" w:id="0">
    <w:p w:rsidR="0039215C" w:rsidRDefault="0039215C" w:rsidP="00435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C9" w:rsidRDefault="00B27FA7" w:rsidP="00E034D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47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47C9" w:rsidRDefault="00EC47C9" w:rsidP="00F3453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15C" w:rsidRDefault="0039215C" w:rsidP="00435987">
      <w:r>
        <w:separator/>
      </w:r>
    </w:p>
  </w:footnote>
  <w:footnote w:type="continuationSeparator" w:id="0">
    <w:p w:rsidR="0039215C" w:rsidRDefault="0039215C" w:rsidP="00435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C9" w:rsidRDefault="00B27FA7" w:rsidP="00F345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47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47C9" w:rsidRDefault="00EC47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08" w:rsidRDefault="00321D08">
    <w:pPr>
      <w:pStyle w:val="a5"/>
      <w:rPr>
        <w:lang w:val="uk-UA"/>
      </w:rPr>
    </w:pPr>
  </w:p>
  <w:p w:rsidR="00726F53" w:rsidRDefault="00726F53">
    <w:pPr>
      <w:pStyle w:val="a5"/>
      <w:rPr>
        <w:lang w:val="uk-UA"/>
      </w:rPr>
    </w:pPr>
  </w:p>
  <w:p w:rsidR="00726F53" w:rsidRDefault="00726F53">
    <w:pPr>
      <w:pStyle w:val="a5"/>
      <w:rPr>
        <w:lang w:val="uk-UA"/>
      </w:rPr>
    </w:pPr>
  </w:p>
  <w:p w:rsidR="00726F53" w:rsidRPr="00726F53" w:rsidRDefault="00726F53">
    <w:pPr>
      <w:pStyle w:val="a5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55CD3"/>
    <w:multiLevelType w:val="hybridMultilevel"/>
    <w:tmpl w:val="69C41364"/>
    <w:lvl w:ilvl="0" w:tplc="9C2008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A1369"/>
    <w:rsid w:val="000257CF"/>
    <w:rsid w:val="00046C2A"/>
    <w:rsid w:val="00054D25"/>
    <w:rsid w:val="00055E07"/>
    <w:rsid w:val="00057513"/>
    <w:rsid w:val="0006509D"/>
    <w:rsid w:val="00096C31"/>
    <w:rsid w:val="000A0AA6"/>
    <w:rsid w:val="000B4765"/>
    <w:rsid w:val="000C0E7A"/>
    <w:rsid w:val="000C596A"/>
    <w:rsid w:val="000C742B"/>
    <w:rsid w:val="000D03A3"/>
    <w:rsid w:val="000E4075"/>
    <w:rsid w:val="000E50F4"/>
    <w:rsid w:val="00120FAB"/>
    <w:rsid w:val="00125FA4"/>
    <w:rsid w:val="00142E4F"/>
    <w:rsid w:val="00163BB7"/>
    <w:rsid w:val="00176714"/>
    <w:rsid w:val="00183AD6"/>
    <w:rsid w:val="001A010A"/>
    <w:rsid w:val="001B32E7"/>
    <w:rsid w:val="001B3314"/>
    <w:rsid w:val="0020366E"/>
    <w:rsid w:val="00203BFC"/>
    <w:rsid w:val="00211001"/>
    <w:rsid w:val="0021475D"/>
    <w:rsid w:val="002260F0"/>
    <w:rsid w:val="002337B0"/>
    <w:rsid w:val="00236805"/>
    <w:rsid w:val="00237ED6"/>
    <w:rsid w:val="00240C80"/>
    <w:rsid w:val="00245BBF"/>
    <w:rsid w:val="0025659B"/>
    <w:rsid w:val="00257175"/>
    <w:rsid w:val="002A3F09"/>
    <w:rsid w:val="002B0F33"/>
    <w:rsid w:val="002B2E72"/>
    <w:rsid w:val="002B7D6B"/>
    <w:rsid w:val="002C2560"/>
    <w:rsid w:val="002D1278"/>
    <w:rsid w:val="002D6B7A"/>
    <w:rsid w:val="002E33D0"/>
    <w:rsid w:val="002E4A4D"/>
    <w:rsid w:val="002F4A89"/>
    <w:rsid w:val="002F6791"/>
    <w:rsid w:val="00305861"/>
    <w:rsid w:val="00306199"/>
    <w:rsid w:val="00310452"/>
    <w:rsid w:val="00315D1A"/>
    <w:rsid w:val="00317509"/>
    <w:rsid w:val="00321D08"/>
    <w:rsid w:val="00337EB6"/>
    <w:rsid w:val="00343D69"/>
    <w:rsid w:val="00345990"/>
    <w:rsid w:val="003561B3"/>
    <w:rsid w:val="00363F7E"/>
    <w:rsid w:val="0036431A"/>
    <w:rsid w:val="003859C8"/>
    <w:rsid w:val="0039215C"/>
    <w:rsid w:val="003B57D2"/>
    <w:rsid w:val="003E32C0"/>
    <w:rsid w:val="003E7838"/>
    <w:rsid w:val="003F5FBB"/>
    <w:rsid w:val="00404678"/>
    <w:rsid w:val="0040525F"/>
    <w:rsid w:val="0041623F"/>
    <w:rsid w:val="00420792"/>
    <w:rsid w:val="00435987"/>
    <w:rsid w:val="004500E7"/>
    <w:rsid w:val="0046219A"/>
    <w:rsid w:val="00466768"/>
    <w:rsid w:val="00476B41"/>
    <w:rsid w:val="00481BF3"/>
    <w:rsid w:val="004853B5"/>
    <w:rsid w:val="004C1B96"/>
    <w:rsid w:val="004D250D"/>
    <w:rsid w:val="004E6CC9"/>
    <w:rsid w:val="004F2535"/>
    <w:rsid w:val="004F2539"/>
    <w:rsid w:val="004F5AD5"/>
    <w:rsid w:val="00500D40"/>
    <w:rsid w:val="005038A4"/>
    <w:rsid w:val="00520D0C"/>
    <w:rsid w:val="00526923"/>
    <w:rsid w:val="005279E1"/>
    <w:rsid w:val="00550FF6"/>
    <w:rsid w:val="00552F9A"/>
    <w:rsid w:val="00557BF3"/>
    <w:rsid w:val="0056014E"/>
    <w:rsid w:val="00561D37"/>
    <w:rsid w:val="0056538C"/>
    <w:rsid w:val="005670DC"/>
    <w:rsid w:val="00581563"/>
    <w:rsid w:val="0059025B"/>
    <w:rsid w:val="00591D0A"/>
    <w:rsid w:val="00592E35"/>
    <w:rsid w:val="00593551"/>
    <w:rsid w:val="00594C74"/>
    <w:rsid w:val="005A14DC"/>
    <w:rsid w:val="005A763B"/>
    <w:rsid w:val="005B1145"/>
    <w:rsid w:val="005B5979"/>
    <w:rsid w:val="005C077D"/>
    <w:rsid w:val="005C6F0D"/>
    <w:rsid w:val="005E3101"/>
    <w:rsid w:val="005F243E"/>
    <w:rsid w:val="00623662"/>
    <w:rsid w:val="0066105E"/>
    <w:rsid w:val="00665ABA"/>
    <w:rsid w:val="00676A88"/>
    <w:rsid w:val="006A244F"/>
    <w:rsid w:val="006A2DED"/>
    <w:rsid w:val="006B4141"/>
    <w:rsid w:val="006B5DAB"/>
    <w:rsid w:val="006B6A30"/>
    <w:rsid w:val="006C76DA"/>
    <w:rsid w:val="006C7815"/>
    <w:rsid w:val="006D21EB"/>
    <w:rsid w:val="006E2B04"/>
    <w:rsid w:val="006E3184"/>
    <w:rsid w:val="006E695D"/>
    <w:rsid w:val="006F78A5"/>
    <w:rsid w:val="007018C7"/>
    <w:rsid w:val="00710EB8"/>
    <w:rsid w:val="007147F0"/>
    <w:rsid w:val="00726F53"/>
    <w:rsid w:val="007337A5"/>
    <w:rsid w:val="007338D7"/>
    <w:rsid w:val="007420DC"/>
    <w:rsid w:val="00742ECF"/>
    <w:rsid w:val="0074470B"/>
    <w:rsid w:val="00753935"/>
    <w:rsid w:val="0076224A"/>
    <w:rsid w:val="0076787B"/>
    <w:rsid w:val="007801ED"/>
    <w:rsid w:val="00780E61"/>
    <w:rsid w:val="00782601"/>
    <w:rsid w:val="0078335D"/>
    <w:rsid w:val="00797B79"/>
    <w:rsid w:val="007A1369"/>
    <w:rsid w:val="007A1F86"/>
    <w:rsid w:val="007A505E"/>
    <w:rsid w:val="007B031B"/>
    <w:rsid w:val="007C4097"/>
    <w:rsid w:val="007D786D"/>
    <w:rsid w:val="007F2863"/>
    <w:rsid w:val="0081474B"/>
    <w:rsid w:val="00816878"/>
    <w:rsid w:val="00830741"/>
    <w:rsid w:val="0083093B"/>
    <w:rsid w:val="008348C7"/>
    <w:rsid w:val="00843E53"/>
    <w:rsid w:val="00851D45"/>
    <w:rsid w:val="0087009A"/>
    <w:rsid w:val="008759FE"/>
    <w:rsid w:val="0088004B"/>
    <w:rsid w:val="00885685"/>
    <w:rsid w:val="008940AE"/>
    <w:rsid w:val="008A6503"/>
    <w:rsid w:val="008C69F4"/>
    <w:rsid w:val="008F4517"/>
    <w:rsid w:val="00920EB1"/>
    <w:rsid w:val="00925EB9"/>
    <w:rsid w:val="009365E7"/>
    <w:rsid w:val="0095393E"/>
    <w:rsid w:val="0098110E"/>
    <w:rsid w:val="009833C2"/>
    <w:rsid w:val="00991DCF"/>
    <w:rsid w:val="0099226D"/>
    <w:rsid w:val="009A1EAD"/>
    <w:rsid w:val="009A2A85"/>
    <w:rsid w:val="009A3CE7"/>
    <w:rsid w:val="009A696B"/>
    <w:rsid w:val="009A725C"/>
    <w:rsid w:val="009B6AC0"/>
    <w:rsid w:val="009C0AC8"/>
    <w:rsid w:val="009C7668"/>
    <w:rsid w:val="009D6469"/>
    <w:rsid w:val="009E3850"/>
    <w:rsid w:val="009E7040"/>
    <w:rsid w:val="009F15F2"/>
    <w:rsid w:val="009F6DAB"/>
    <w:rsid w:val="00A10097"/>
    <w:rsid w:val="00A154F8"/>
    <w:rsid w:val="00A20502"/>
    <w:rsid w:val="00A34510"/>
    <w:rsid w:val="00A400D2"/>
    <w:rsid w:val="00A47863"/>
    <w:rsid w:val="00A63D67"/>
    <w:rsid w:val="00A70094"/>
    <w:rsid w:val="00A80284"/>
    <w:rsid w:val="00A84F6A"/>
    <w:rsid w:val="00A85AD8"/>
    <w:rsid w:val="00AA47D1"/>
    <w:rsid w:val="00AB3EE7"/>
    <w:rsid w:val="00AC54D1"/>
    <w:rsid w:val="00AC589D"/>
    <w:rsid w:val="00AC72E1"/>
    <w:rsid w:val="00AD4932"/>
    <w:rsid w:val="00AD4AEF"/>
    <w:rsid w:val="00AD57F4"/>
    <w:rsid w:val="00AF6C38"/>
    <w:rsid w:val="00B051D6"/>
    <w:rsid w:val="00B14A44"/>
    <w:rsid w:val="00B150BE"/>
    <w:rsid w:val="00B16466"/>
    <w:rsid w:val="00B27FA7"/>
    <w:rsid w:val="00B34F17"/>
    <w:rsid w:val="00B454C6"/>
    <w:rsid w:val="00B576C6"/>
    <w:rsid w:val="00B662B2"/>
    <w:rsid w:val="00B72A86"/>
    <w:rsid w:val="00B7344F"/>
    <w:rsid w:val="00B806D8"/>
    <w:rsid w:val="00B8106A"/>
    <w:rsid w:val="00BA3CB8"/>
    <w:rsid w:val="00BE73BC"/>
    <w:rsid w:val="00BF37A1"/>
    <w:rsid w:val="00C0309B"/>
    <w:rsid w:val="00C050C1"/>
    <w:rsid w:val="00C07C7C"/>
    <w:rsid w:val="00C26413"/>
    <w:rsid w:val="00C270FE"/>
    <w:rsid w:val="00C37B3F"/>
    <w:rsid w:val="00C44D16"/>
    <w:rsid w:val="00C540FE"/>
    <w:rsid w:val="00C63863"/>
    <w:rsid w:val="00C715AD"/>
    <w:rsid w:val="00C81FAE"/>
    <w:rsid w:val="00CB780E"/>
    <w:rsid w:val="00CC5DB1"/>
    <w:rsid w:val="00CC5ECB"/>
    <w:rsid w:val="00CF1969"/>
    <w:rsid w:val="00CF4BC8"/>
    <w:rsid w:val="00D417EA"/>
    <w:rsid w:val="00D46A0C"/>
    <w:rsid w:val="00D47894"/>
    <w:rsid w:val="00D54096"/>
    <w:rsid w:val="00D67ABC"/>
    <w:rsid w:val="00D75398"/>
    <w:rsid w:val="00D92751"/>
    <w:rsid w:val="00DA07DE"/>
    <w:rsid w:val="00DA369D"/>
    <w:rsid w:val="00DA4DE9"/>
    <w:rsid w:val="00DA542E"/>
    <w:rsid w:val="00DB0DB1"/>
    <w:rsid w:val="00DB17C4"/>
    <w:rsid w:val="00DF2F0A"/>
    <w:rsid w:val="00DF4B69"/>
    <w:rsid w:val="00E034DB"/>
    <w:rsid w:val="00E11397"/>
    <w:rsid w:val="00E20D92"/>
    <w:rsid w:val="00E27EE0"/>
    <w:rsid w:val="00E34A1F"/>
    <w:rsid w:val="00E44119"/>
    <w:rsid w:val="00E45E99"/>
    <w:rsid w:val="00E5231C"/>
    <w:rsid w:val="00E548B1"/>
    <w:rsid w:val="00E56214"/>
    <w:rsid w:val="00E57C97"/>
    <w:rsid w:val="00E6188D"/>
    <w:rsid w:val="00E726FB"/>
    <w:rsid w:val="00E836FD"/>
    <w:rsid w:val="00E90DC9"/>
    <w:rsid w:val="00EA26D8"/>
    <w:rsid w:val="00EB23B8"/>
    <w:rsid w:val="00EB73E2"/>
    <w:rsid w:val="00EC47C9"/>
    <w:rsid w:val="00EC4B0B"/>
    <w:rsid w:val="00ED30A7"/>
    <w:rsid w:val="00ED3883"/>
    <w:rsid w:val="00EF08A7"/>
    <w:rsid w:val="00EF72B0"/>
    <w:rsid w:val="00F34538"/>
    <w:rsid w:val="00F4157F"/>
    <w:rsid w:val="00F448D8"/>
    <w:rsid w:val="00F632FA"/>
    <w:rsid w:val="00FA5008"/>
    <w:rsid w:val="00FA72D2"/>
    <w:rsid w:val="00FB5FEE"/>
    <w:rsid w:val="00FC6D36"/>
    <w:rsid w:val="00FE64A9"/>
    <w:rsid w:val="00FE6BEA"/>
    <w:rsid w:val="00FF4151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69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1369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36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rsid w:val="007A1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A1369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7A136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A1369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7A13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A136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7A136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A13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A136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B8113-CA9F-4957-8A78-74987A34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2703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2020-03-16T10:40:00Z</cp:lastPrinted>
  <dcterms:created xsi:type="dcterms:W3CDTF">2018-05-15T12:33:00Z</dcterms:created>
  <dcterms:modified xsi:type="dcterms:W3CDTF">2020-03-24T15:57:00Z</dcterms:modified>
</cp:coreProperties>
</file>