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47" w:rsidRPr="003510F1" w:rsidRDefault="005D3547" w:rsidP="005D3547">
      <w:pPr>
        <w:pStyle w:val="a5"/>
        <w:tabs>
          <w:tab w:val="left" w:pos="-5812"/>
        </w:tabs>
        <w:ind w:left="5103" w:right="6"/>
        <w:jc w:val="both"/>
        <w:rPr>
          <w:lang w:val="uk-UA"/>
        </w:rPr>
      </w:pPr>
      <w:r w:rsidRPr="003510F1">
        <w:rPr>
          <w:lang w:val="uk-UA"/>
        </w:rPr>
        <w:t xml:space="preserve">Додаток </w:t>
      </w:r>
    </w:p>
    <w:p w:rsidR="005D3547" w:rsidRPr="003510F1" w:rsidRDefault="005D3547" w:rsidP="005D3547">
      <w:pPr>
        <w:pStyle w:val="a5"/>
        <w:tabs>
          <w:tab w:val="left" w:pos="-5812"/>
        </w:tabs>
        <w:ind w:left="5103" w:right="6"/>
        <w:jc w:val="both"/>
        <w:rPr>
          <w:lang w:val="uk-UA"/>
        </w:rPr>
      </w:pPr>
      <w:r w:rsidRPr="003510F1">
        <w:rPr>
          <w:lang w:val="uk-UA"/>
        </w:rPr>
        <w:t>до наказу директора Департаменту науки і освіти Харківської обласної державної адміністрації</w:t>
      </w:r>
    </w:p>
    <w:p w:rsidR="005D3547" w:rsidRPr="003510F1" w:rsidRDefault="005D3547" w:rsidP="005D3547">
      <w:pPr>
        <w:tabs>
          <w:tab w:val="left" w:pos="-5812"/>
        </w:tabs>
        <w:ind w:left="5103"/>
        <w:jc w:val="both"/>
        <w:rPr>
          <w:lang w:val="uk-UA"/>
        </w:rPr>
      </w:pPr>
      <w:r w:rsidRPr="003510F1">
        <w:rPr>
          <w:lang w:val="uk-UA"/>
        </w:rPr>
        <w:t>від</w:t>
      </w:r>
      <w:r w:rsidR="004E21EF">
        <w:rPr>
          <w:lang w:val="uk-UA"/>
        </w:rPr>
        <w:t xml:space="preserve"> 11 червня 2021 року </w:t>
      </w:r>
      <w:r w:rsidRPr="003510F1">
        <w:rPr>
          <w:lang w:val="uk-UA"/>
        </w:rPr>
        <w:t>№</w:t>
      </w:r>
      <w:r w:rsidR="004E21EF">
        <w:rPr>
          <w:lang w:val="uk-UA"/>
        </w:rPr>
        <w:t xml:space="preserve"> 88</w:t>
      </w:r>
    </w:p>
    <w:p w:rsidR="005D3547" w:rsidRPr="00265AC1" w:rsidRDefault="005D3547" w:rsidP="005D3547">
      <w:pPr>
        <w:jc w:val="both"/>
        <w:rPr>
          <w:bCs/>
          <w:caps/>
          <w:sz w:val="22"/>
          <w:lang w:val="uk-UA"/>
        </w:rPr>
      </w:pPr>
    </w:p>
    <w:p w:rsidR="005D3547" w:rsidRPr="00265AC1" w:rsidRDefault="005D3547" w:rsidP="005D3547">
      <w:pPr>
        <w:jc w:val="both"/>
        <w:rPr>
          <w:bCs/>
          <w:caps/>
          <w:sz w:val="22"/>
          <w:lang w:val="uk-UA"/>
        </w:rPr>
      </w:pPr>
    </w:p>
    <w:p w:rsidR="005D3547" w:rsidRPr="003510F1" w:rsidRDefault="005D3547" w:rsidP="005D3547">
      <w:pPr>
        <w:jc w:val="center"/>
        <w:rPr>
          <w:b/>
          <w:bCs/>
          <w:lang w:val="uk-UA"/>
        </w:rPr>
      </w:pPr>
      <w:r w:rsidRPr="003510F1">
        <w:rPr>
          <w:bCs/>
          <w:lang w:val="uk-UA"/>
        </w:rPr>
        <w:t>СПИСОК ЗАКЛАДІВ ОСВІТИ</w:t>
      </w:r>
      <w:r w:rsidRPr="003510F1">
        <w:rPr>
          <w:b/>
          <w:bCs/>
          <w:lang w:val="uk-UA"/>
        </w:rPr>
        <w:t>,</w:t>
      </w:r>
    </w:p>
    <w:p w:rsidR="005D3547" w:rsidRDefault="005D3547" w:rsidP="005D3547">
      <w:pPr>
        <w:jc w:val="center"/>
        <w:rPr>
          <w:lang w:val="uk-UA"/>
        </w:rPr>
      </w:pPr>
      <w:r w:rsidRPr="003510F1">
        <w:rPr>
          <w:bCs/>
          <w:lang w:val="uk-UA"/>
        </w:rPr>
        <w:t xml:space="preserve">що стали переможцями </w:t>
      </w:r>
      <w:r w:rsidRPr="003510F1">
        <w:rPr>
          <w:lang w:val="uk-UA"/>
        </w:rPr>
        <w:t>у щорічному обласному огляді-конкурсі художньої самодіяльності серед закладів професійної (професійно-технічної) освіти Харківської області у 2020/2021 навчальному році</w:t>
      </w:r>
    </w:p>
    <w:p w:rsidR="005D3547" w:rsidRPr="003510F1" w:rsidRDefault="005D3547" w:rsidP="005D3547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1311"/>
        <w:gridCol w:w="7790"/>
      </w:tblGrid>
      <w:tr w:rsidR="005D3547" w:rsidRPr="003510F1" w:rsidTr="00FC1680">
        <w:tc>
          <w:tcPr>
            <w:tcW w:w="9628" w:type="dxa"/>
            <w:gridSpan w:val="3"/>
            <w:shd w:val="clear" w:color="auto" w:fill="auto"/>
          </w:tcPr>
          <w:p w:rsidR="005D3547" w:rsidRPr="00265AC1" w:rsidRDefault="005D3547" w:rsidP="002137E3">
            <w:pPr>
              <w:jc w:val="both"/>
              <w:rPr>
                <w:bCs/>
                <w:sz w:val="22"/>
                <w:lang w:val="uk-UA"/>
              </w:rPr>
            </w:pPr>
          </w:p>
          <w:p w:rsidR="005D3547" w:rsidRPr="003510F1" w:rsidRDefault="005D3547" w:rsidP="002137E3">
            <w:pPr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Серед закладів професійної (професійно-технічної) освіти, розташованих у  місті Харків:</w:t>
            </w:r>
          </w:p>
          <w:p w:rsidR="005D3547" w:rsidRPr="003510F1" w:rsidRDefault="005D3547" w:rsidP="002137E3">
            <w:pPr>
              <w:jc w:val="both"/>
              <w:rPr>
                <w:rFonts w:ascii="Calibri" w:hAnsi="Calibri"/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1.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Гран-прі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D3547">
              <w:rPr>
                <w:lang w:val="uk-UA"/>
              </w:rPr>
              <w:t>Державний професійно-технічний навчальний заклад «Харківське вище професійне училище сфери послуг» (Матвійчук Л.І.)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2.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Гран-прі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D3547">
              <w:rPr>
                <w:lang w:val="uk-UA"/>
              </w:rPr>
              <w:t xml:space="preserve">Державний професійно-технічний навчальний заклад «Харківське вище професійне училище будівництва» </w:t>
            </w:r>
            <w:r w:rsidRPr="005D3547">
              <w:rPr>
                <w:lang w:val="uk-UA"/>
              </w:rPr>
              <w:br/>
              <w:t>(Сорокін І.М.)</w:t>
            </w:r>
          </w:p>
          <w:p w:rsidR="005D3547" w:rsidRPr="003510F1" w:rsidRDefault="005D3547" w:rsidP="002137E3">
            <w:pPr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3.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3510F1" w:rsidRDefault="005D3547" w:rsidP="005D3547">
            <w:pPr>
              <w:ind w:left="-106"/>
              <w:jc w:val="both"/>
              <w:rPr>
                <w:lang w:val="uk-UA"/>
              </w:rPr>
            </w:pPr>
            <w:r w:rsidRPr="003510F1">
              <w:rPr>
                <w:bCs/>
                <w:lang w:val="uk-UA"/>
              </w:rPr>
              <w:t xml:space="preserve">- </w:t>
            </w:r>
            <w:r w:rsidRPr="003510F1">
              <w:rPr>
                <w:lang w:val="uk-UA"/>
              </w:rPr>
              <w:t>Державний заклад професійної (професійно-технічної) освіти «Харківське вище професійне училище швейного виробництва та побуту» (</w:t>
            </w:r>
            <w:proofErr w:type="spellStart"/>
            <w:r w:rsidRPr="003510F1">
              <w:rPr>
                <w:lang w:val="uk-UA"/>
              </w:rPr>
              <w:t>Батраченко</w:t>
            </w:r>
            <w:proofErr w:type="spellEnd"/>
            <w:r w:rsidRPr="003510F1">
              <w:rPr>
                <w:lang w:val="uk-UA"/>
              </w:rPr>
              <w:t xml:space="preserve"> Н.В.)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4.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5D3547">
              <w:rPr>
                <w:bCs/>
                <w:lang w:val="uk-UA"/>
              </w:rPr>
              <w:t xml:space="preserve">Державний професійно-технічний навчальний заклад «Регіональний центр професійної освіти </w:t>
            </w:r>
            <w:proofErr w:type="spellStart"/>
            <w:r w:rsidRPr="005D3547">
              <w:rPr>
                <w:bCs/>
                <w:lang w:val="uk-UA"/>
              </w:rPr>
              <w:t>ресторанно</w:t>
            </w:r>
            <w:proofErr w:type="spellEnd"/>
            <w:r w:rsidRPr="005D3547">
              <w:rPr>
                <w:bCs/>
                <w:lang w:val="uk-UA"/>
              </w:rPr>
              <w:t>-готельного, комунального господарства, торгівлі та дизайну»</w:t>
            </w:r>
            <w:r w:rsidRPr="005D3547">
              <w:rPr>
                <w:lang w:val="uk-UA"/>
              </w:rPr>
              <w:t xml:space="preserve"> </w:t>
            </w:r>
            <w:r w:rsidR="00630F5D">
              <w:rPr>
                <w:lang w:val="uk-UA"/>
              </w:rPr>
              <w:t xml:space="preserve">             </w:t>
            </w:r>
            <w:r w:rsidRPr="005D3547">
              <w:rPr>
                <w:lang w:val="uk-UA"/>
              </w:rPr>
              <w:t>(Ткаченко О.В.)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5.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ind w:left="-106" w:firstLine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5D3547">
              <w:rPr>
                <w:bCs/>
                <w:lang w:val="uk-UA"/>
              </w:rPr>
              <w:t>Державний навчальний заклад «Регіональний центр професійної освіти інноваційних технологій будівництва та промисловості»</w:t>
            </w:r>
            <w:r w:rsidRPr="005D3547">
              <w:rPr>
                <w:lang w:val="uk-UA"/>
              </w:rPr>
              <w:t xml:space="preserve"> (</w:t>
            </w:r>
            <w:proofErr w:type="spellStart"/>
            <w:r w:rsidRPr="005D3547">
              <w:rPr>
                <w:lang w:val="uk-UA"/>
              </w:rPr>
              <w:t>Юкляєвська</w:t>
            </w:r>
            <w:proofErr w:type="spellEnd"/>
            <w:r w:rsidRPr="005D3547">
              <w:rPr>
                <w:lang w:val="uk-UA"/>
              </w:rPr>
              <w:t xml:space="preserve"> Н.В.)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6.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3510F1">
              <w:t>Регіональний</w:t>
            </w:r>
            <w:proofErr w:type="spellEnd"/>
            <w:r w:rsidRPr="005D3547">
              <w:rPr>
                <w:bCs/>
              </w:rPr>
              <w:t xml:space="preserve"> центр </w:t>
            </w:r>
            <w:proofErr w:type="spellStart"/>
            <w:r w:rsidRPr="005D3547">
              <w:rPr>
                <w:bCs/>
              </w:rPr>
              <w:t>професійної</w:t>
            </w:r>
            <w:proofErr w:type="spellEnd"/>
            <w:r w:rsidRPr="005D3547">
              <w:rPr>
                <w:bCs/>
              </w:rPr>
              <w:t xml:space="preserve"> </w:t>
            </w:r>
            <w:proofErr w:type="spellStart"/>
            <w:r w:rsidRPr="005D3547">
              <w:rPr>
                <w:bCs/>
              </w:rPr>
              <w:t>освіти</w:t>
            </w:r>
            <w:proofErr w:type="spellEnd"/>
            <w:r w:rsidRPr="005D3547">
              <w:rPr>
                <w:bCs/>
              </w:rPr>
              <w:t xml:space="preserve"> ресторанного, </w:t>
            </w:r>
            <w:proofErr w:type="spellStart"/>
            <w:r w:rsidRPr="005D3547">
              <w:rPr>
                <w:bCs/>
              </w:rPr>
              <w:t>будівельного</w:t>
            </w:r>
            <w:proofErr w:type="spellEnd"/>
            <w:r w:rsidRPr="005D3547">
              <w:rPr>
                <w:bCs/>
              </w:rPr>
              <w:t xml:space="preserve"> та автотранспортного </w:t>
            </w:r>
            <w:proofErr w:type="spellStart"/>
            <w:r w:rsidRPr="005D3547">
              <w:rPr>
                <w:bCs/>
              </w:rPr>
              <w:t>сервісу</w:t>
            </w:r>
            <w:proofErr w:type="spellEnd"/>
            <w:r w:rsidRPr="005D3547">
              <w:rPr>
                <w:bCs/>
              </w:rPr>
              <w:t xml:space="preserve"> </w:t>
            </w:r>
            <w:proofErr w:type="spellStart"/>
            <w:r w:rsidRPr="005D3547">
              <w:rPr>
                <w:bCs/>
              </w:rPr>
              <w:t>Харківської</w:t>
            </w:r>
            <w:proofErr w:type="spellEnd"/>
            <w:r w:rsidRPr="005D3547">
              <w:rPr>
                <w:bCs/>
              </w:rPr>
              <w:t xml:space="preserve"> </w:t>
            </w:r>
            <w:proofErr w:type="spellStart"/>
            <w:r w:rsidRPr="005D3547">
              <w:rPr>
                <w:bCs/>
              </w:rPr>
              <w:t>області</w:t>
            </w:r>
            <w:proofErr w:type="spellEnd"/>
            <w:r w:rsidRPr="005D3547">
              <w:rPr>
                <w:bCs/>
                <w:lang w:val="uk-UA"/>
              </w:rPr>
              <w:t xml:space="preserve"> (Омельченко Ю.М.)</w:t>
            </w:r>
          </w:p>
          <w:p w:rsidR="005D3547" w:rsidRPr="007E7AF6" w:rsidRDefault="005D3547" w:rsidP="002137E3">
            <w:pPr>
              <w:ind w:left="-85"/>
              <w:jc w:val="both"/>
              <w:rPr>
                <w:bCs/>
                <w:lang w:val="uk-UA"/>
              </w:rPr>
            </w:pPr>
          </w:p>
        </w:tc>
      </w:tr>
      <w:tr w:rsidR="005D3547" w:rsidRPr="004E21EF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>7.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5D3547" w:rsidRDefault="005D3547" w:rsidP="005D3547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5D3547">
              <w:rPr>
                <w:bCs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5D3547">
              <w:rPr>
                <w:bCs/>
                <w:lang w:val="uk-UA"/>
              </w:rPr>
              <w:t>медіатехнологій</w:t>
            </w:r>
            <w:proofErr w:type="spellEnd"/>
            <w:r w:rsidRPr="005D3547">
              <w:rPr>
                <w:bCs/>
                <w:lang w:val="uk-UA"/>
              </w:rPr>
              <w:t xml:space="preserve"> та машинобудування» </w:t>
            </w:r>
            <w:r w:rsidRPr="005D3547">
              <w:rPr>
                <w:lang w:val="uk-UA"/>
              </w:rPr>
              <w:t>(Пономарьова В.В.)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8.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  <w:r w:rsidRPr="003510F1">
              <w:rPr>
                <w:lang w:val="uk-UA"/>
              </w:rPr>
              <w:t>ІІІ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630F5D" w:rsidRDefault="00630F5D" w:rsidP="00630F5D">
            <w:pPr>
              <w:pStyle w:val="a5"/>
              <w:numPr>
                <w:ilvl w:val="0"/>
                <w:numId w:val="3"/>
              </w:numPr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5D3547" w:rsidRPr="003510F1">
              <w:t>Державний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навчальний</w:t>
            </w:r>
            <w:proofErr w:type="spellEnd"/>
            <w:r w:rsidR="005D3547" w:rsidRPr="003510F1">
              <w:t xml:space="preserve"> заклад «</w:t>
            </w:r>
            <w:proofErr w:type="spellStart"/>
            <w:r w:rsidR="005D3547" w:rsidRPr="003510F1">
              <w:t>Регіональний</w:t>
            </w:r>
            <w:proofErr w:type="spellEnd"/>
            <w:r w:rsidR="005D3547" w:rsidRPr="003510F1">
              <w:t xml:space="preserve"> центр </w:t>
            </w:r>
            <w:proofErr w:type="spellStart"/>
            <w:r w:rsidR="005D3547" w:rsidRPr="003510F1">
              <w:t>професійної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освіти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будівельних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технологій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Харківської</w:t>
            </w:r>
            <w:proofErr w:type="spellEnd"/>
            <w:r w:rsidR="005D3547">
              <w:t xml:space="preserve"> </w:t>
            </w:r>
            <w:proofErr w:type="spellStart"/>
            <w:r w:rsidR="005D3547" w:rsidRPr="003510F1">
              <w:t>області</w:t>
            </w:r>
            <w:proofErr w:type="spellEnd"/>
            <w:r w:rsidR="005D3547" w:rsidRPr="003510F1">
              <w:t>»</w:t>
            </w:r>
            <w:r w:rsidR="005D3547" w:rsidRPr="00630F5D">
              <w:rPr>
                <w:lang w:val="uk-UA"/>
              </w:rPr>
              <w:t xml:space="preserve"> (</w:t>
            </w:r>
            <w:proofErr w:type="spellStart"/>
            <w:r w:rsidR="005D3547" w:rsidRPr="00630F5D">
              <w:rPr>
                <w:lang w:val="uk-UA"/>
              </w:rPr>
              <w:t>Амірбеков</w:t>
            </w:r>
            <w:proofErr w:type="spellEnd"/>
            <w:r w:rsidR="005D3547" w:rsidRPr="00630F5D">
              <w:rPr>
                <w:lang w:val="uk-UA"/>
              </w:rPr>
              <w:t xml:space="preserve"> Г.Д.)</w:t>
            </w:r>
          </w:p>
          <w:p w:rsidR="005D3547" w:rsidRPr="003510F1" w:rsidRDefault="005D3547" w:rsidP="002137E3">
            <w:pPr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9628" w:type="dxa"/>
            <w:gridSpan w:val="3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Серед закладів професійної (професійно-технічної) освіти, розташованих у селах, селищах і містах обласного значення Харківської області (крім міста Харків):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4E21EF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1.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Гран-прі</w:t>
            </w:r>
          </w:p>
        </w:tc>
        <w:tc>
          <w:tcPr>
            <w:tcW w:w="7790" w:type="dxa"/>
            <w:shd w:val="clear" w:color="auto" w:fill="auto"/>
          </w:tcPr>
          <w:p w:rsidR="005D3547" w:rsidRPr="00630F5D" w:rsidRDefault="00630F5D" w:rsidP="00630F5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30F5D">
              <w:rPr>
                <w:lang w:val="uk-UA"/>
              </w:rPr>
              <w:t>З</w:t>
            </w:r>
            <w:r w:rsidR="005D3547" w:rsidRPr="00630F5D">
              <w:rPr>
                <w:lang w:val="uk-UA"/>
              </w:rPr>
              <w:t xml:space="preserve">аклад професійної (професійно-технічної) освіти </w:t>
            </w:r>
            <w:r w:rsidR="005D3547" w:rsidRPr="00630F5D">
              <w:rPr>
                <w:bCs/>
                <w:lang w:val="uk-UA"/>
              </w:rPr>
              <w:t xml:space="preserve">«Чугуївський регіональний центр професійної освіти Харківської області» </w:t>
            </w:r>
            <w:r w:rsidR="005D3547" w:rsidRPr="00630F5D">
              <w:rPr>
                <w:lang w:val="uk-UA"/>
              </w:rPr>
              <w:t>(Грушка В.Ю.)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4E21EF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2.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Гран-прі</w:t>
            </w:r>
          </w:p>
        </w:tc>
        <w:tc>
          <w:tcPr>
            <w:tcW w:w="7790" w:type="dxa"/>
            <w:shd w:val="clear" w:color="auto" w:fill="auto"/>
          </w:tcPr>
          <w:p w:rsidR="005D3547" w:rsidRPr="00A9700C" w:rsidRDefault="00BA6A83" w:rsidP="00A9700C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9700C" w:rsidRPr="00A9700C">
              <w:rPr>
                <w:lang w:val="uk-UA"/>
              </w:rPr>
              <w:t xml:space="preserve">Заклад професійної (професійно-технічної) освіти </w:t>
            </w:r>
            <w:r w:rsidR="005D3547" w:rsidRPr="00A9700C">
              <w:rPr>
                <w:bCs/>
                <w:lang w:val="uk-UA"/>
              </w:rPr>
              <w:t xml:space="preserve">«Богодухівський регіональний центр професійної освіти Харківської області» </w:t>
            </w:r>
            <w:r w:rsidR="005D3547" w:rsidRPr="00A9700C">
              <w:rPr>
                <w:lang w:val="uk-UA"/>
              </w:rPr>
              <w:t>(Ярошенко В.Я.)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bCs/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3.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3510F1" w:rsidRDefault="005D3547" w:rsidP="00A9700C">
            <w:pPr>
              <w:widowControl w:val="0"/>
              <w:suppressAutoHyphens/>
              <w:ind w:left="-106"/>
              <w:jc w:val="both"/>
              <w:rPr>
                <w:lang w:val="uk-UA"/>
              </w:rPr>
            </w:pPr>
            <w:r w:rsidRPr="003510F1">
              <w:rPr>
                <w:bCs/>
                <w:lang w:val="uk-UA"/>
              </w:rPr>
              <w:t>- Державний навчальний заклад «Ізюмський регіональний центр професійної освіти»</w:t>
            </w:r>
            <w:r w:rsidRPr="003510F1">
              <w:rPr>
                <w:lang w:val="uk-UA"/>
              </w:rPr>
              <w:t xml:space="preserve"> (Колесник Л.В.)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4.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A9700C" w:rsidRDefault="00A9700C" w:rsidP="00A9700C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ind w:left="-106" w:firstLine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5D3547" w:rsidRPr="00A9700C">
              <w:rPr>
                <w:bCs/>
                <w:lang w:val="uk-UA"/>
              </w:rPr>
              <w:t xml:space="preserve">Державний навчальний заклад «Куп’янський регіональний центр професійної освіти» </w:t>
            </w:r>
            <w:r w:rsidR="005D3547" w:rsidRPr="00A9700C">
              <w:rPr>
                <w:lang w:val="uk-UA"/>
              </w:rPr>
              <w:t>(Кравцов В.А.)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5.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3510F1" w:rsidRDefault="005D3547" w:rsidP="00A9700C">
            <w:pPr>
              <w:widowControl w:val="0"/>
              <w:suppressAutoHyphens/>
              <w:ind w:left="-106"/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 xml:space="preserve">- </w:t>
            </w:r>
            <w:proofErr w:type="spellStart"/>
            <w:r w:rsidRPr="003510F1">
              <w:rPr>
                <w:bCs/>
                <w:lang w:val="uk-UA"/>
              </w:rPr>
              <w:t>Барвінківський</w:t>
            </w:r>
            <w:proofErr w:type="spellEnd"/>
            <w:r w:rsidRPr="003510F1">
              <w:rPr>
                <w:bCs/>
                <w:lang w:val="uk-UA"/>
              </w:rPr>
              <w:t xml:space="preserve"> професійний аграрний ліцей (</w:t>
            </w:r>
            <w:proofErr w:type="spellStart"/>
            <w:r w:rsidRPr="003510F1">
              <w:rPr>
                <w:bCs/>
                <w:lang w:val="uk-UA"/>
              </w:rPr>
              <w:t>Педаш</w:t>
            </w:r>
            <w:proofErr w:type="spellEnd"/>
            <w:r w:rsidRPr="003510F1">
              <w:rPr>
                <w:bCs/>
                <w:lang w:val="uk-UA"/>
              </w:rPr>
              <w:t xml:space="preserve"> В.Б.)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6.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3510F1" w:rsidRDefault="005D3547" w:rsidP="00A9700C">
            <w:pPr>
              <w:widowControl w:val="0"/>
              <w:suppressAutoHyphens/>
              <w:ind w:left="-106"/>
              <w:jc w:val="both"/>
              <w:rPr>
                <w:lang w:val="uk-UA"/>
              </w:rPr>
            </w:pPr>
            <w:r w:rsidRPr="003510F1">
              <w:rPr>
                <w:bCs/>
                <w:lang w:val="uk-UA"/>
              </w:rPr>
              <w:t>- Петрівський професійний аграрний ліцей (</w:t>
            </w:r>
            <w:proofErr w:type="spellStart"/>
            <w:r w:rsidRPr="003510F1">
              <w:rPr>
                <w:bCs/>
                <w:lang w:val="uk-UA"/>
              </w:rPr>
              <w:t>Кійко</w:t>
            </w:r>
            <w:proofErr w:type="spellEnd"/>
            <w:r w:rsidRPr="003510F1">
              <w:rPr>
                <w:bCs/>
                <w:lang w:val="uk-UA"/>
              </w:rPr>
              <w:t xml:space="preserve"> С.І.)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4E21EF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7.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ІІІ місце</w:t>
            </w:r>
          </w:p>
        </w:tc>
        <w:tc>
          <w:tcPr>
            <w:tcW w:w="7790" w:type="dxa"/>
            <w:shd w:val="clear" w:color="auto" w:fill="auto"/>
          </w:tcPr>
          <w:p w:rsidR="00A9700C" w:rsidRDefault="005D3547" w:rsidP="00A9700C">
            <w:pPr>
              <w:widowControl w:val="0"/>
              <w:suppressAutoHyphens/>
              <w:ind w:left="-106"/>
              <w:jc w:val="both"/>
              <w:rPr>
                <w:lang w:val="uk-UA"/>
              </w:rPr>
            </w:pPr>
            <w:r w:rsidRPr="003510F1">
              <w:rPr>
                <w:bCs/>
                <w:lang w:val="uk-UA"/>
              </w:rPr>
              <w:t xml:space="preserve">- </w:t>
            </w:r>
            <w:r w:rsidR="00A9700C" w:rsidRPr="00BA6A83">
              <w:rPr>
                <w:lang w:val="uk-UA"/>
              </w:rPr>
              <w:t>Професійно-технічне училище №</w:t>
            </w:r>
            <w:r w:rsidR="00A9700C">
              <w:rPr>
                <w:lang w:val="uk-UA"/>
              </w:rPr>
              <w:t xml:space="preserve"> </w:t>
            </w:r>
            <w:r w:rsidR="00A9700C" w:rsidRPr="00BA6A83">
              <w:rPr>
                <w:lang w:val="uk-UA"/>
              </w:rPr>
              <w:t>60 смт Кегичівка</w:t>
            </w:r>
            <w:r w:rsidR="00A9700C">
              <w:rPr>
                <w:lang w:val="uk-UA"/>
              </w:rPr>
              <w:t xml:space="preserve"> </w:t>
            </w:r>
            <w:r w:rsidR="00BA6A83">
              <w:rPr>
                <w:lang w:val="uk-UA"/>
              </w:rPr>
              <w:t xml:space="preserve">Харківської області </w:t>
            </w:r>
            <w:r w:rsidR="00A9700C">
              <w:rPr>
                <w:lang w:val="uk-UA"/>
              </w:rPr>
              <w:t>(</w:t>
            </w:r>
            <w:proofErr w:type="spellStart"/>
            <w:r w:rsidR="00A9700C">
              <w:rPr>
                <w:lang w:val="uk-UA"/>
              </w:rPr>
              <w:t>Лактіонов</w:t>
            </w:r>
            <w:proofErr w:type="spellEnd"/>
            <w:r w:rsidR="00A9700C">
              <w:rPr>
                <w:lang w:val="uk-UA"/>
              </w:rPr>
              <w:t xml:space="preserve"> Ю.Є.)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8.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3510F1" w:rsidRDefault="005D3547" w:rsidP="00A9700C">
            <w:pPr>
              <w:widowControl w:val="0"/>
              <w:suppressAutoHyphens/>
              <w:ind w:left="-106"/>
              <w:jc w:val="both"/>
              <w:rPr>
                <w:bCs/>
                <w:lang w:val="uk-UA"/>
              </w:rPr>
            </w:pPr>
            <w:r w:rsidRPr="003510F1">
              <w:rPr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Первомайський</w:t>
            </w:r>
            <w:r w:rsidRPr="003510F1">
              <w:rPr>
                <w:lang w:val="uk-UA"/>
              </w:rPr>
              <w:t xml:space="preserve"> професійний ліцей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Луханіна</w:t>
            </w:r>
            <w:proofErr w:type="spellEnd"/>
            <w:r>
              <w:rPr>
                <w:lang w:val="uk-UA"/>
              </w:rPr>
              <w:t xml:space="preserve"> Г.П.) 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</w:p>
        </w:tc>
      </w:tr>
      <w:tr w:rsidR="005D3547" w:rsidRPr="003510F1" w:rsidTr="00FC1680">
        <w:tc>
          <w:tcPr>
            <w:tcW w:w="527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311" w:type="dxa"/>
            <w:shd w:val="clear" w:color="auto" w:fill="auto"/>
          </w:tcPr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lang w:val="uk-UA"/>
              </w:rPr>
            </w:pPr>
            <w:r w:rsidRPr="003510F1">
              <w:rPr>
                <w:lang w:val="uk-UA"/>
              </w:rPr>
              <w:t>ІІІ місце</w:t>
            </w:r>
          </w:p>
        </w:tc>
        <w:tc>
          <w:tcPr>
            <w:tcW w:w="7790" w:type="dxa"/>
            <w:shd w:val="clear" w:color="auto" w:fill="auto"/>
          </w:tcPr>
          <w:p w:rsidR="005D3547" w:rsidRPr="00BA6A83" w:rsidRDefault="00BA6A83" w:rsidP="00BA6A83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ind w:left="-10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="005D3547" w:rsidRPr="003510F1">
              <w:t>Зміївський</w:t>
            </w:r>
            <w:proofErr w:type="spellEnd"/>
            <w:r w:rsidR="005D3547" w:rsidRPr="003510F1">
              <w:t xml:space="preserve">  </w:t>
            </w:r>
            <w:proofErr w:type="spellStart"/>
            <w:r w:rsidR="005D3547" w:rsidRPr="003510F1">
              <w:t>професійний</w:t>
            </w:r>
            <w:proofErr w:type="spellEnd"/>
            <w:proofErr w:type="gramEnd"/>
            <w:r w:rsidR="005D3547" w:rsidRPr="003510F1">
              <w:t xml:space="preserve"> </w:t>
            </w:r>
            <w:proofErr w:type="spellStart"/>
            <w:r w:rsidR="005D3547" w:rsidRPr="003510F1">
              <w:t>енергетичний</w:t>
            </w:r>
            <w:proofErr w:type="spellEnd"/>
            <w:r w:rsidR="005D3547" w:rsidRPr="003510F1">
              <w:t xml:space="preserve"> </w:t>
            </w:r>
            <w:proofErr w:type="spellStart"/>
            <w:r w:rsidR="005D3547" w:rsidRPr="003510F1">
              <w:t>ліцей</w:t>
            </w:r>
            <w:proofErr w:type="spellEnd"/>
            <w:r w:rsidR="005D3547" w:rsidRPr="00BA6A83">
              <w:rPr>
                <w:lang w:val="uk-UA"/>
              </w:rPr>
              <w:t xml:space="preserve"> (</w:t>
            </w:r>
            <w:proofErr w:type="spellStart"/>
            <w:r w:rsidR="005D3547" w:rsidRPr="00BA6A83">
              <w:rPr>
                <w:lang w:val="uk-UA"/>
              </w:rPr>
              <w:t>Єльцова</w:t>
            </w:r>
            <w:proofErr w:type="spellEnd"/>
            <w:r w:rsidR="005D3547" w:rsidRPr="00BA6A83">
              <w:rPr>
                <w:lang w:val="uk-UA"/>
              </w:rPr>
              <w:t xml:space="preserve"> О.М.)</w:t>
            </w:r>
          </w:p>
          <w:p w:rsidR="005D3547" w:rsidRPr="003510F1" w:rsidRDefault="005D3547" w:rsidP="002137E3">
            <w:pPr>
              <w:widowControl w:val="0"/>
              <w:suppressAutoHyphens/>
              <w:jc w:val="both"/>
              <w:rPr>
                <w:bCs/>
                <w:lang w:val="uk-UA"/>
              </w:rPr>
            </w:pPr>
          </w:p>
        </w:tc>
      </w:tr>
    </w:tbl>
    <w:p w:rsidR="005D3547" w:rsidRDefault="005D3547" w:rsidP="005D3547">
      <w:pPr>
        <w:rPr>
          <w:b/>
          <w:lang w:val="uk-UA"/>
        </w:rPr>
      </w:pPr>
    </w:p>
    <w:p w:rsidR="00BA6A83" w:rsidRDefault="00BA6A83" w:rsidP="005D3547">
      <w:pPr>
        <w:jc w:val="both"/>
        <w:rPr>
          <w:kern w:val="0"/>
          <w:lang w:val="uk-UA"/>
        </w:rPr>
      </w:pPr>
      <w:bookmarkStart w:id="0" w:name="_GoBack"/>
      <w:bookmarkEnd w:id="0"/>
    </w:p>
    <w:p w:rsidR="005D3547" w:rsidRDefault="005D3547" w:rsidP="005D3547">
      <w:pPr>
        <w:jc w:val="both"/>
        <w:rPr>
          <w:kern w:val="0"/>
          <w:lang w:val="uk-UA"/>
        </w:rPr>
      </w:pPr>
      <w:r w:rsidRPr="003510F1">
        <w:rPr>
          <w:kern w:val="0"/>
          <w:lang w:val="uk-UA"/>
        </w:rPr>
        <w:t>Директор Департаменту                                                    Анжеліка КРУТОВА</w:t>
      </w:r>
    </w:p>
    <w:sectPr w:rsidR="005D3547" w:rsidSect="00D85C5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62" w:rsidRDefault="00BF6B62">
      <w:r>
        <w:separator/>
      </w:r>
    </w:p>
  </w:endnote>
  <w:endnote w:type="continuationSeparator" w:id="0">
    <w:p w:rsidR="00BF6B62" w:rsidRDefault="00BF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62" w:rsidRDefault="00BF6B62">
      <w:r>
        <w:separator/>
      </w:r>
    </w:p>
  </w:footnote>
  <w:footnote w:type="continuationSeparator" w:id="0">
    <w:p w:rsidR="00BF6B62" w:rsidRDefault="00BF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DB" w:rsidRDefault="00FC16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21EF" w:rsidRPr="004E21EF">
      <w:rPr>
        <w:noProof/>
        <w:lang w:val="ru-RU"/>
      </w:rPr>
      <w:t>2</w:t>
    </w:r>
    <w:r>
      <w:fldChar w:fldCharType="end"/>
    </w:r>
  </w:p>
  <w:p w:rsidR="00212BD4" w:rsidRDefault="00BF6B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FC7"/>
    <w:multiLevelType w:val="hybridMultilevel"/>
    <w:tmpl w:val="9208E250"/>
    <w:lvl w:ilvl="0" w:tplc="9BF69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34E"/>
    <w:multiLevelType w:val="hybridMultilevel"/>
    <w:tmpl w:val="8E5E1CFC"/>
    <w:lvl w:ilvl="0" w:tplc="665E9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2F5"/>
    <w:multiLevelType w:val="hybridMultilevel"/>
    <w:tmpl w:val="79DE94CA"/>
    <w:lvl w:ilvl="0" w:tplc="6C6CDF2E">
      <w:start w:val="3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7"/>
    <w:rsid w:val="004E21EF"/>
    <w:rsid w:val="005D3547"/>
    <w:rsid w:val="00630F5D"/>
    <w:rsid w:val="00A9700C"/>
    <w:rsid w:val="00BA6A83"/>
    <w:rsid w:val="00BF6B62"/>
    <w:rsid w:val="00DF1CAC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38B0"/>
  <w15:chartTrackingRefBased/>
  <w15:docId w15:val="{6F368B2B-32CA-4C62-B876-55743C12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4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547"/>
    <w:pPr>
      <w:tabs>
        <w:tab w:val="center" w:pos="4677"/>
        <w:tab w:val="right" w:pos="9355"/>
      </w:tabs>
    </w:pPr>
    <w:rPr>
      <w:kern w:val="0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35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D35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Админович Админ</dc:creator>
  <cp:keywords/>
  <dc:description/>
  <cp:lastModifiedBy>_</cp:lastModifiedBy>
  <cp:revision>3</cp:revision>
  <dcterms:created xsi:type="dcterms:W3CDTF">2021-06-14T09:04:00Z</dcterms:created>
  <dcterms:modified xsi:type="dcterms:W3CDTF">2021-06-16T11:00:00Z</dcterms:modified>
</cp:coreProperties>
</file>