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DE" w:rsidRDefault="00CE65DE" w:rsidP="003503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65D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50328" w:rsidRDefault="00CE65DE" w:rsidP="0035032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Колегії з питання </w:t>
      </w:r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«Про стан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розбудови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цифрового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простору</w:t>
      </w:r>
      <w:r w:rsidR="003503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503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загальної середньої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Харківської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350328" w:rsidRPr="00BD46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E19EE" w:rsidRDefault="00350328" w:rsidP="0038726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доповідь ректора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Комунальн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A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A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навчальн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A62EE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62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1A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1A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Pr="001A6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62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колегія відзначає, що</w:t>
      </w:r>
      <w:r w:rsidR="00387262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області здійснюється системний </w:t>
      </w:r>
      <w:r w:rsidR="0038726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та організаційно-методичний супровід </w:t>
      </w:r>
      <w:proofErr w:type="spellStart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розбудови</w:t>
      </w:r>
      <w:proofErr w:type="spellEnd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сучасного</w:t>
      </w:r>
      <w:proofErr w:type="spellEnd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цифрового </w:t>
      </w:r>
      <w:proofErr w:type="spellStart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освітнього</w:t>
      </w:r>
      <w:proofErr w:type="spellEnd"/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простору</w:t>
      </w:r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="00387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закладах</w:t>
      </w:r>
      <w:r w:rsidR="002243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7262" w:rsidRPr="002502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дошкільної, загальної середньої, позашкільної </w:t>
      </w:r>
      <w:proofErr w:type="spellStart"/>
      <w:r w:rsidR="00920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освіти</w:t>
      </w:r>
      <w:proofErr w:type="spellEnd"/>
      <w:r w:rsidR="00920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32DAA" w:rsidRDefault="009208D0" w:rsidP="00232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62EE">
        <w:rPr>
          <w:rFonts w:ascii="Times New Roman" w:hAnsi="Times New Roman" w:cs="Times New Roman"/>
          <w:sz w:val="28"/>
          <w:szCs w:val="28"/>
        </w:rPr>
        <w:t>.</w:t>
      </w:r>
      <w:r w:rsidRPr="001A62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CCB">
        <w:rPr>
          <w:rFonts w:ascii="Times New Roman" w:hAnsi="Times New Roman" w:cs="Times New Roman"/>
          <w:sz w:val="28"/>
          <w:szCs w:val="28"/>
          <w:lang w:val="uk-UA"/>
        </w:rPr>
        <w:t xml:space="preserve">Так, протягом 2018-2020 років підготовлено 18000 педагогічних працівників регіону за освітніми програмами, </w:t>
      </w:r>
      <w:r w:rsidR="00224303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893C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розглядаються </w:t>
      </w:r>
      <w:r w:rsidRPr="00893CCB">
        <w:rPr>
          <w:rFonts w:ascii="Times New Roman" w:hAnsi="Times New Roman" w:cs="Times New Roman"/>
          <w:sz w:val="28"/>
          <w:szCs w:val="28"/>
          <w:lang w:val="uk-UA"/>
        </w:rPr>
        <w:t>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93CC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 інформаційно-цифрової ко</w:t>
      </w:r>
      <w:r>
        <w:rPr>
          <w:rFonts w:ascii="Times New Roman" w:hAnsi="Times New Roman" w:cs="Times New Roman"/>
          <w:sz w:val="28"/>
          <w:szCs w:val="28"/>
          <w:lang w:val="uk-UA"/>
        </w:rPr>
        <w:t>мпетентності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 xml:space="preserve">програм були внесені питання 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>організації змішаного навчання, запровадження дистанційної форми навчання, використання онлайн сервісів тощо.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 xml:space="preserve">ротягом 2020 року </w:t>
      </w:r>
      <w:r w:rsidR="00AC2F17">
        <w:rPr>
          <w:rFonts w:ascii="Times New Roman" w:hAnsi="Times New Roman" w:cs="Times New Roman"/>
          <w:sz w:val="28"/>
          <w:szCs w:val="28"/>
          <w:lang w:val="uk-UA"/>
        </w:rPr>
        <w:t xml:space="preserve">в академії неперервної освіти 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>запроваджен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3D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або змішане </w:t>
      </w:r>
      <w:r w:rsidR="004873D7" w:rsidRPr="004873D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для всіх категорії педагогічних працівників. </w:t>
      </w:r>
    </w:p>
    <w:p w:rsidR="00232DAA" w:rsidRPr="00232DAA" w:rsidRDefault="00AC2F17" w:rsidP="00232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Відповідна робота щодо підвищення обізнаності та набуття навичок діяльності в цифровому середовищі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педагогічних працівників продовжується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позакурсовий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період через різні форми методичної діяльності.</w:t>
      </w:r>
      <w:r w:rsidR="0023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Так, п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ротягом квітня-</w:t>
      </w:r>
      <w:r w:rsidR="004D5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серпня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2020 року, у період карантину, оголошеного на виконання Постанови Кабінету Міністрів України від 11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березня 2020 року № 211 «Про запобігання поширенню на території України </w:t>
      </w:r>
      <w:proofErr w:type="spellStart"/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-19», з метою надання методичної підтримки педагогічним працівникам із організації навчання школярів Харківщини в дистанційних формах КВНЗ «Харківська академія неперервної освіти» на власному сайті було </w:t>
      </w:r>
      <w:r w:rsidR="00232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організовано і </w:t>
      </w:r>
      <w:r w:rsidR="00232DAA" w:rsidRPr="007E4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проведено методичний інтернет-марафон.</w:t>
      </w:r>
    </w:p>
    <w:p w:rsidR="00232DAA" w:rsidRDefault="00232DAA" w:rsidP="00232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A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цей час фахівцями академії було розроблено і розміщено на сайті біля 50 методичних рекомендацій для вчителів початкової школи та вчителів-</w:t>
      </w:r>
      <w:proofErr w:type="spellStart"/>
      <w:r w:rsidRPr="001A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предметників</w:t>
      </w:r>
      <w:proofErr w:type="spellEnd"/>
      <w:r w:rsidRPr="001A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питань організації освітнього процесу в дистанційній формі та особливостей оцінювання успішності учнів у дистанційному режимі.</w:t>
      </w:r>
    </w:p>
    <w:p w:rsidR="00232DAA" w:rsidRPr="005410AF" w:rsidRDefault="00232DAA" w:rsidP="00232D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75B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C75B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ідготовлено та видано 3 тематичних випуски науково-методичного журналу академії «Джерело педагогічної майстерності»: </w:t>
      </w:r>
      <w:r w:rsidRPr="00DD3B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Цифрове перетворення навчання природничо-математичних дисциплін (2019 рік), Дистанційна освіта ( 2020рік), Дистанційне оцінювання (2020 рік).</w:t>
      </w:r>
    </w:p>
    <w:p w:rsidR="00232DAA" w:rsidRPr="005410AF" w:rsidRDefault="00232DAA" w:rsidP="00232D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підготовки педагогічних працівників </w:t>
      </w:r>
      <w:r w:rsidRPr="005410AF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 освіти регіону</w:t>
      </w:r>
      <w:r w:rsidRPr="005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якісного інформаційного, організаційного, навчально-методичного супроводу </w:t>
      </w:r>
      <w:r w:rsidRPr="005410A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інформатизації освітнього процесу, використання державних та регіональних електронних інформаційних ресурсів, розвитку медіа-освіти в регіоні з вересня 2020 року в структурі КВНЗ «Харківська академія неперервної освіти» створено Центр медіа та інформаційних технологій.</w:t>
      </w:r>
    </w:p>
    <w:p w:rsidR="00232DAA" w:rsidRPr="001A62EE" w:rsidRDefault="00232DAA" w:rsidP="0023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A6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 залишається багато </w:t>
      </w:r>
      <w:r w:rsidRPr="001A62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проблем:</w:t>
      </w:r>
    </w:p>
    <w:p w:rsidR="00232DAA" w:rsidRPr="001A62EE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використання вчителями застарілих педагогічних технологій класичного очного (денного) навчання; </w:t>
      </w:r>
    </w:p>
    <w:p w:rsidR="00232DAA" w:rsidRPr="007007DA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 xml:space="preserve">недостатнє володіння педагогами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електронними засобами навчання;</w:t>
      </w:r>
    </w:p>
    <w:p w:rsidR="00232DAA" w:rsidRPr="007007DA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07DA">
        <w:rPr>
          <w:rFonts w:ascii="Times New Roman" w:hAnsi="Times New Roman" w:cs="Times New Roman"/>
          <w:sz w:val="28"/>
          <w:szCs w:val="28"/>
        </w:rPr>
        <w:t>алишається низький рівень компетентності педагогічних працівників області щодо застосування хмарних сервісів в освітньому процесі, що дозволило б більш ефективно запровадити особистісно орієнтовану модель освіти, яка є одним із головних компонентів Концепції Нової української школи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DAA" w:rsidRPr="001A62EE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має місце </w:t>
      </w: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досконале</w:t>
      </w: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використання учасниками освітнього процесу мережі Інтернет, у якій розповсюджується багато навчального контенту низької якості;</w:t>
      </w:r>
    </w:p>
    <w:p w:rsidR="00232DAA" w:rsidRPr="001A62EE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зниження мотивації дітей до одержання знань і незацікавленість їх у результатах самостійної діяльності; </w:t>
      </w:r>
    </w:p>
    <w:p w:rsidR="00232DAA" w:rsidRPr="001A62EE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перевантаження учнів великим обсягом завдань, неприйнятним для дистанційного режиму; </w:t>
      </w:r>
    </w:p>
    <w:p w:rsidR="00232DAA" w:rsidRPr="001A62EE" w:rsidRDefault="00232DAA" w:rsidP="00232D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проведення вчителями рутинних уроків, під час яких школярі не є активними споживачами знань, а виступають пасивними глядачами відео, читачами текстів тощо;</w:t>
      </w:r>
    </w:p>
    <w:p w:rsidR="00232DAA" w:rsidRPr="004655BB" w:rsidRDefault="00232DAA" w:rsidP="00232DA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A62EE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недосконалість або відсутність певної системи</w:t>
      </w:r>
      <w:r w:rsidRPr="001A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дистанційного навчання в кожному окремому закладі загальної середньої освіти, у тому числі й організація системної допомоги вчителям у роботі з інформаційними технологіями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2DAA" w:rsidRPr="00514B52" w:rsidRDefault="00232DAA" w:rsidP="00232DA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55BB">
        <w:rPr>
          <w:rFonts w:ascii="Times New Roman" w:hAnsi="Times New Roman" w:cs="Times New Roman"/>
          <w:sz w:val="28"/>
          <w:szCs w:val="28"/>
        </w:rPr>
        <w:t>ідсутність системи роботи, недостатній рівень технічних та людських (рівень компетентності педагогів) ресурсів у більшості закладів ЗСО районів, міст, ОТГ області, спрямованих на якісну організацію дистанційного / змішаного навчання учнів.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B52" w:rsidRPr="00514B52" w:rsidRDefault="00514B52" w:rsidP="00232DA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викладено колегія  УХВАЛЮЄ:</w:t>
      </w:r>
    </w:p>
    <w:p w:rsidR="00514B52" w:rsidRPr="004655BB" w:rsidRDefault="00514B52" w:rsidP="00232DA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2DAA" w:rsidRPr="000A534E" w:rsidRDefault="00232DAA" w:rsidP="00232DA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55BB">
        <w:rPr>
          <w:rFonts w:ascii="Times New Roman" w:hAnsi="Times New Roman" w:cs="Times New Roman"/>
          <w:sz w:val="28"/>
          <w:szCs w:val="28"/>
        </w:rPr>
        <w:t>Вищезазначене свідчить про необхідність надання практичної допомоги педагогам щодо створення в закладах освіти умов для організації якісного дистанційного та змішаного навчання, реалізацію єдиних підходів до вибору платформи для проведення дистанційних уроків, опанування вчителями різних засобів та інструментів дистанційного навчання.</w:t>
      </w:r>
    </w:p>
    <w:p w:rsidR="00232DAA" w:rsidRPr="000A534E" w:rsidRDefault="00232DAA" w:rsidP="00514B52">
      <w:pPr>
        <w:pStyle w:val="a3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873D7" w:rsidRPr="001A62EE" w:rsidRDefault="004873D7" w:rsidP="00AC2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8D0" w:rsidRPr="00387262" w:rsidRDefault="009208D0" w:rsidP="00920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08D0" w:rsidRPr="0038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A6C"/>
    <w:multiLevelType w:val="hybridMultilevel"/>
    <w:tmpl w:val="76C4AF6E"/>
    <w:lvl w:ilvl="0" w:tplc="99D04ED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D1"/>
    <w:rsid w:val="001E19EE"/>
    <w:rsid w:val="00224303"/>
    <w:rsid w:val="00232DAA"/>
    <w:rsid w:val="00350328"/>
    <w:rsid w:val="00387262"/>
    <w:rsid w:val="004873D7"/>
    <w:rsid w:val="004D5142"/>
    <w:rsid w:val="00514B52"/>
    <w:rsid w:val="009208D0"/>
    <w:rsid w:val="00AC2F17"/>
    <w:rsid w:val="00BC28D1"/>
    <w:rsid w:val="00C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324"/>
  <w15:chartTrackingRefBased/>
  <w15:docId w15:val="{0300E85D-BBB8-479D-8B68-9828712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AA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Покроева</dc:creator>
  <cp:keywords/>
  <dc:description/>
  <cp:lastModifiedBy>Любовь Покроева</cp:lastModifiedBy>
  <cp:revision>2</cp:revision>
  <dcterms:created xsi:type="dcterms:W3CDTF">2021-03-22T13:08:00Z</dcterms:created>
  <dcterms:modified xsi:type="dcterms:W3CDTF">2021-03-22T13:25:00Z</dcterms:modified>
</cp:coreProperties>
</file>