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DA" w:rsidRDefault="00AD15DA" w:rsidP="00AD15DA">
      <w:pPr>
        <w:ind w:left="5103"/>
        <w:rPr>
          <w:sz w:val="28"/>
          <w:szCs w:val="28"/>
          <w:lang w:val="uk-UA"/>
        </w:rPr>
      </w:pPr>
      <w:r>
        <w:rPr>
          <w:sz w:val="28"/>
          <w:szCs w:val="28"/>
          <w:lang w:val="uk-UA"/>
        </w:rPr>
        <w:t>ЗАТВЕРДЖЕНО</w:t>
      </w:r>
    </w:p>
    <w:p w:rsidR="00AD15DA" w:rsidRDefault="00AD15DA" w:rsidP="00AD15DA">
      <w:pPr>
        <w:ind w:left="5103"/>
        <w:rPr>
          <w:sz w:val="28"/>
          <w:szCs w:val="28"/>
          <w:lang w:val="uk-UA"/>
        </w:rPr>
      </w:pPr>
    </w:p>
    <w:p w:rsidR="00AD15DA" w:rsidRDefault="00AD15DA" w:rsidP="00AD15DA">
      <w:pPr>
        <w:ind w:left="5103"/>
        <w:rPr>
          <w:sz w:val="28"/>
          <w:szCs w:val="28"/>
          <w:lang w:val="uk-UA"/>
        </w:rPr>
      </w:pPr>
      <w:r>
        <w:rPr>
          <w:sz w:val="28"/>
          <w:szCs w:val="28"/>
          <w:lang w:val="uk-UA"/>
        </w:rPr>
        <w:t xml:space="preserve">Наказ </w:t>
      </w:r>
      <w:r w:rsidRPr="001E0FF5">
        <w:rPr>
          <w:sz w:val="28"/>
          <w:szCs w:val="28"/>
          <w:lang w:val="uk-UA"/>
        </w:rPr>
        <w:t>директора Департаменту науки і освіти Харківської обласної державної адміністрації</w:t>
      </w:r>
    </w:p>
    <w:p w:rsidR="00AD15DA" w:rsidRDefault="00AD15DA" w:rsidP="00AD15DA">
      <w:pPr>
        <w:ind w:left="5103"/>
        <w:rPr>
          <w:sz w:val="28"/>
          <w:szCs w:val="28"/>
          <w:lang w:val="uk-UA"/>
        </w:rPr>
      </w:pPr>
      <w:r>
        <w:rPr>
          <w:sz w:val="28"/>
          <w:szCs w:val="28"/>
          <w:lang w:val="uk-UA"/>
        </w:rPr>
        <w:t>______________  № ____________</w:t>
      </w:r>
    </w:p>
    <w:p w:rsidR="00A208B0" w:rsidRDefault="00A208B0"/>
    <w:p w:rsidR="00AD15DA" w:rsidRPr="00AD15DA" w:rsidRDefault="00AD15DA" w:rsidP="00AD15DA">
      <w:pPr>
        <w:jc w:val="center"/>
        <w:rPr>
          <w:b/>
          <w:sz w:val="28"/>
          <w:szCs w:val="28"/>
          <w:lang w:val="uk-UA"/>
        </w:rPr>
      </w:pPr>
      <w:r w:rsidRPr="00AD15DA">
        <w:rPr>
          <w:b/>
          <w:sz w:val="28"/>
          <w:szCs w:val="28"/>
          <w:lang w:val="uk-UA"/>
        </w:rPr>
        <w:t>Рішення</w:t>
      </w:r>
    </w:p>
    <w:p w:rsidR="00AD15DA" w:rsidRPr="00AD15DA" w:rsidRDefault="00AD15DA" w:rsidP="00AD15DA">
      <w:pPr>
        <w:jc w:val="center"/>
        <w:rPr>
          <w:b/>
          <w:sz w:val="28"/>
          <w:szCs w:val="28"/>
          <w:lang w:val="uk-UA"/>
        </w:rPr>
      </w:pPr>
      <w:r w:rsidRPr="00AD15DA">
        <w:rPr>
          <w:b/>
          <w:sz w:val="28"/>
          <w:szCs w:val="28"/>
          <w:lang w:val="uk-UA"/>
        </w:rPr>
        <w:t xml:space="preserve">колегії Департаменту науки і освіти </w:t>
      </w:r>
    </w:p>
    <w:p w:rsidR="00AD15DA" w:rsidRPr="00575EFF" w:rsidRDefault="00AD15DA" w:rsidP="00AD15DA">
      <w:pPr>
        <w:jc w:val="center"/>
        <w:rPr>
          <w:b/>
          <w:sz w:val="28"/>
          <w:szCs w:val="28"/>
          <w:lang w:val="uk-UA"/>
        </w:rPr>
      </w:pPr>
      <w:r w:rsidRPr="00575EFF">
        <w:rPr>
          <w:b/>
          <w:sz w:val="28"/>
          <w:szCs w:val="28"/>
          <w:lang w:val="uk-UA"/>
        </w:rPr>
        <w:t>Харківської обласної державної адміністрації</w:t>
      </w:r>
    </w:p>
    <w:p w:rsidR="00AD15DA" w:rsidRPr="00AD15DA" w:rsidRDefault="00AD15DA" w:rsidP="00AD15DA">
      <w:pPr>
        <w:shd w:val="clear" w:color="auto" w:fill="FFFFFF"/>
        <w:jc w:val="both"/>
        <w:rPr>
          <w:bCs/>
          <w:color w:val="000000"/>
          <w:sz w:val="28"/>
          <w:szCs w:val="28"/>
          <w:lang w:val="uk-UA"/>
        </w:rPr>
      </w:pPr>
    </w:p>
    <w:p w:rsidR="00AD15DA" w:rsidRPr="00AD15DA" w:rsidRDefault="000D0B09" w:rsidP="00AD15DA">
      <w:pPr>
        <w:jc w:val="right"/>
        <w:rPr>
          <w:bCs/>
          <w:sz w:val="28"/>
          <w:szCs w:val="28"/>
          <w:lang w:val="uk-UA"/>
        </w:rPr>
      </w:pPr>
      <w:r>
        <w:rPr>
          <w:bCs/>
          <w:sz w:val="28"/>
          <w:szCs w:val="28"/>
          <w:lang w:val="uk-UA"/>
        </w:rPr>
        <w:t>16 червня</w:t>
      </w:r>
      <w:r w:rsidR="00575EFF">
        <w:rPr>
          <w:bCs/>
          <w:sz w:val="28"/>
          <w:szCs w:val="28"/>
          <w:lang w:val="uk-UA"/>
        </w:rPr>
        <w:t xml:space="preserve"> 2021</w:t>
      </w:r>
      <w:r w:rsidR="00AD15DA" w:rsidRPr="00AD15DA">
        <w:rPr>
          <w:bCs/>
          <w:sz w:val="28"/>
          <w:szCs w:val="28"/>
          <w:lang w:val="uk-UA"/>
        </w:rPr>
        <w:t xml:space="preserve"> року </w:t>
      </w:r>
    </w:p>
    <w:p w:rsidR="00AD15DA" w:rsidRPr="00FA3FF6" w:rsidRDefault="00AD15DA" w:rsidP="00AD15DA">
      <w:pPr>
        <w:pStyle w:val="2"/>
        <w:keepNext w:val="0"/>
        <w:rPr>
          <w:sz w:val="28"/>
          <w:szCs w:val="28"/>
        </w:rPr>
      </w:pPr>
    </w:p>
    <w:p w:rsidR="009826ED" w:rsidRPr="009826ED" w:rsidRDefault="009826ED" w:rsidP="009826ED">
      <w:pPr>
        <w:ind w:right="282" w:firstLine="567"/>
        <w:jc w:val="center"/>
        <w:rPr>
          <w:b/>
          <w:color w:val="000000"/>
          <w:sz w:val="28"/>
          <w:szCs w:val="28"/>
          <w:lang w:val="uk-UA"/>
        </w:rPr>
      </w:pPr>
      <w:r w:rsidRPr="009826ED">
        <w:rPr>
          <w:b/>
          <w:sz w:val="28"/>
          <w:szCs w:val="28"/>
          <w:lang w:val="uk-UA"/>
        </w:rPr>
        <w:t xml:space="preserve">Про умови проведення </w:t>
      </w:r>
      <w:r w:rsidRPr="009826ED">
        <w:rPr>
          <w:b/>
          <w:color w:val="000000"/>
          <w:sz w:val="28"/>
          <w:szCs w:val="28"/>
          <w:lang w:val="uk-UA"/>
        </w:rPr>
        <w:t>регіонального учнівського фестивалю малюнка «</w:t>
      </w:r>
      <w:proofErr w:type="spellStart"/>
      <w:r w:rsidRPr="009826ED">
        <w:rPr>
          <w:b/>
          <w:color w:val="000000"/>
          <w:sz w:val="28"/>
          <w:szCs w:val="28"/>
          <w:lang w:val="uk-UA"/>
        </w:rPr>
        <w:t>HealthyЇжа</w:t>
      </w:r>
      <w:proofErr w:type="spellEnd"/>
      <w:r w:rsidRPr="009826ED">
        <w:rPr>
          <w:b/>
          <w:color w:val="000000"/>
          <w:sz w:val="28"/>
          <w:szCs w:val="28"/>
          <w:lang w:val="uk-UA"/>
        </w:rPr>
        <w:t xml:space="preserve">»  </w:t>
      </w:r>
    </w:p>
    <w:p w:rsidR="009826ED" w:rsidRPr="009826ED" w:rsidRDefault="009826ED" w:rsidP="009826ED">
      <w:pPr>
        <w:ind w:firstLine="252"/>
        <w:jc w:val="center"/>
        <w:rPr>
          <w:sz w:val="28"/>
          <w:szCs w:val="28"/>
          <w:lang w:val="uk-UA"/>
        </w:rPr>
      </w:pPr>
    </w:p>
    <w:p w:rsidR="009826ED" w:rsidRPr="009826ED" w:rsidRDefault="009826ED" w:rsidP="009826ED">
      <w:pPr>
        <w:ind w:right="65" w:firstLine="567"/>
        <w:jc w:val="both"/>
        <w:rPr>
          <w:b/>
          <w:color w:val="000000"/>
          <w:sz w:val="28"/>
          <w:szCs w:val="28"/>
          <w:lang w:val="uk-UA"/>
        </w:rPr>
      </w:pPr>
      <w:r w:rsidRPr="009826ED">
        <w:rPr>
          <w:sz w:val="28"/>
          <w:szCs w:val="28"/>
          <w:lang w:val="uk-UA"/>
        </w:rPr>
        <w:t xml:space="preserve">Заслухавши інформацію ректора </w:t>
      </w:r>
      <w:r w:rsidR="0052130B">
        <w:rPr>
          <w:sz w:val="28"/>
          <w:szCs w:val="28"/>
          <w:lang w:val="uk-UA"/>
        </w:rPr>
        <w:t>Комунального вищого навчального закладу</w:t>
      </w:r>
      <w:r w:rsidRPr="009826ED">
        <w:rPr>
          <w:sz w:val="28"/>
          <w:szCs w:val="28"/>
          <w:lang w:val="uk-UA"/>
        </w:rPr>
        <w:t xml:space="preserve"> «Харківська академія неперервної освіти» Любові ПОКРОЄВОЇ про умови проведення регіонального учнівського фестивалю малюнка «</w:t>
      </w:r>
      <w:proofErr w:type="spellStart"/>
      <w:r w:rsidRPr="009826ED">
        <w:rPr>
          <w:sz w:val="28"/>
          <w:szCs w:val="28"/>
          <w:lang w:val="uk-UA"/>
        </w:rPr>
        <w:t>HealthyЇжа</w:t>
      </w:r>
      <w:proofErr w:type="spellEnd"/>
      <w:r w:rsidRPr="009826ED">
        <w:rPr>
          <w:sz w:val="28"/>
          <w:szCs w:val="28"/>
          <w:lang w:val="uk-UA"/>
        </w:rPr>
        <w:t xml:space="preserve">», колегія Департаменту науки і освіти </w:t>
      </w:r>
      <w:r>
        <w:rPr>
          <w:sz w:val="28"/>
          <w:szCs w:val="28"/>
          <w:lang w:val="uk-UA"/>
        </w:rPr>
        <w:t xml:space="preserve">Харківської обласної державної адміністрації </w:t>
      </w:r>
      <w:r w:rsidRPr="009826ED">
        <w:rPr>
          <w:sz w:val="28"/>
          <w:szCs w:val="28"/>
          <w:lang w:val="uk-UA"/>
        </w:rPr>
        <w:t xml:space="preserve">зазначає, що в контексті </w:t>
      </w:r>
      <w:r w:rsidRPr="009826ED">
        <w:rPr>
          <w:color w:val="000000"/>
          <w:sz w:val="28"/>
          <w:szCs w:val="28"/>
          <w:lang w:val="uk-UA"/>
        </w:rPr>
        <w:t xml:space="preserve">реалізації регіонального плану </w:t>
      </w:r>
      <w:r w:rsidRPr="009826ED">
        <w:rPr>
          <w:sz w:val="28"/>
          <w:szCs w:val="28"/>
          <w:lang w:val="uk-UA"/>
        </w:rPr>
        <w:t xml:space="preserve">щодо створення належних умов для безпечного харчування в закладах освіти на 2021 рік </w:t>
      </w:r>
      <w:r w:rsidRPr="009826ED">
        <w:rPr>
          <w:color w:val="000000"/>
          <w:sz w:val="28"/>
          <w:szCs w:val="28"/>
          <w:lang w:val="uk-UA"/>
        </w:rPr>
        <w:t xml:space="preserve">у зв’язку з набуттям </w:t>
      </w:r>
      <w:r w:rsidR="0052130B">
        <w:rPr>
          <w:color w:val="000000"/>
          <w:sz w:val="28"/>
          <w:szCs w:val="28"/>
          <w:lang w:val="uk-UA"/>
        </w:rPr>
        <w:t>0</w:t>
      </w:r>
      <w:r w:rsidRPr="009826ED">
        <w:rPr>
          <w:color w:val="000000"/>
          <w:sz w:val="28"/>
          <w:szCs w:val="28"/>
          <w:lang w:val="uk-UA"/>
        </w:rPr>
        <w:t>1 січня 2021 року чинності нового Санітарного регламенту для закладів загальної середньої освіти (на</w:t>
      </w:r>
      <w:r>
        <w:rPr>
          <w:color w:val="000000"/>
          <w:sz w:val="28"/>
          <w:szCs w:val="28"/>
          <w:lang w:val="uk-UA"/>
        </w:rPr>
        <w:t>каз Міністерства охорони здоров</w:t>
      </w:r>
      <w:r w:rsidRPr="009826ED">
        <w:rPr>
          <w:color w:val="000000"/>
          <w:sz w:val="28"/>
          <w:szCs w:val="28"/>
          <w:lang w:val="uk-UA"/>
        </w:rPr>
        <w:t xml:space="preserve">’я України від 25.09.2020 № 2205, зареєстрований </w:t>
      </w:r>
      <w:r w:rsidR="0052130B">
        <w:rPr>
          <w:color w:val="000000"/>
          <w:sz w:val="28"/>
          <w:szCs w:val="28"/>
          <w:lang w:val="uk-UA"/>
        </w:rPr>
        <w:t>в Міністерстві юстиції України</w:t>
      </w:r>
      <w:r w:rsidRPr="009826ED">
        <w:rPr>
          <w:color w:val="000000"/>
          <w:sz w:val="28"/>
          <w:szCs w:val="28"/>
          <w:lang w:val="uk-UA"/>
        </w:rPr>
        <w:t xml:space="preserve"> від 10.11.2020 № 1111/35394)</w:t>
      </w:r>
      <w:r w:rsidRPr="009826ED">
        <w:rPr>
          <w:sz w:val="28"/>
          <w:szCs w:val="28"/>
          <w:lang w:val="uk-UA"/>
        </w:rPr>
        <w:t xml:space="preserve"> та відповідно до завдань Національної стратегії розбудови безпечного і здорового освітнього середовища у новій українській школі (Указ Президента України від 25 травня 2020 року № 195/2020) в умовах сьогодення особливого</w:t>
      </w:r>
      <w:r w:rsidRPr="009826ED">
        <w:rPr>
          <w:color w:val="000000"/>
          <w:sz w:val="28"/>
          <w:szCs w:val="28"/>
          <w:lang w:val="uk-UA"/>
        </w:rPr>
        <w:t xml:space="preserve"> значення набуває усвідомлення кожною людиною цінності життя та здоров’я, оволодіння знаннями і навичками здорового, раціонального та безпечного харчування, здійснення усвідомленого вибору на користь здорового харчування. При цьому значно підвищується роль закладів загальної середньої освіти та надзвичайно важливим стає оволодіння здобувачами освіти всіма зазначеними </w:t>
      </w:r>
      <w:proofErr w:type="spellStart"/>
      <w:r w:rsidRPr="009826ED">
        <w:rPr>
          <w:color w:val="000000"/>
          <w:sz w:val="28"/>
          <w:szCs w:val="28"/>
          <w:lang w:val="uk-UA"/>
        </w:rPr>
        <w:t>компетентностями</w:t>
      </w:r>
      <w:proofErr w:type="spellEnd"/>
      <w:r w:rsidRPr="009826ED">
        <w:rPr>
          <w:color w:val="000000"/>
          <w:sz w:val="28"/>
          <w:szCs w:val="28"/>
          <w:lang w:val="uk-UA"/>
        </w:rPr>
        <w:t>.</w:t>
      </w:r>
    </w:p>
    <w:p w:rsidR="009826ED" w:rsidRPr="009826ED" w:rsidRDefault="009826ED" w:rsidP="009826ED">
      <w:pPr>
        <w:pStyle w:val="af0"/>
        <w:spacing w:before="0" w:beforeAutospacing="0" w:after="0" w:afterAutospacing="0"/>
        <w:ind w:right="65" w:firstLine="567"/>
        <w:jc w:val="both"/>
        <w:rPr>
          <w:color w:val="000000"/>
          <w:sz w:val="28"/>
          <w:szCs w:val="28"/>
          <w:lang w:val="uk-UA"/>
        </w:rPr>
      </w:pPr>
      <w:r w:rsidRPr="009826ED">
        <w:rPr>
          <w:color w:val="000000"/>
          <w:sz w:val="28"/>
          <w:szCs w:val="28"/>
          <w:lang w:val="uk-UA"/>
        </w:rPr>
        <w:t xml:space="preserve">Для реалізації регіонального плану </w:t>
      </w:r>
      <w:r w:rsidRPr="009826ED">
        <w:rPr>
          <w:sz w:val="28"/>
          <w:szCs w:val="28"/>
          <w:lang w:val="uk-UA"/>
        </w:rPr>
        <w:t>щодо створення належних умов для безпечного харчування в закладах освіти протягом 2021 року</w:t>
      </w:r>
      <w:r w:rsidRPr="009826ED">
        <w:rPr>
          <w:color w:val="000000"/>
          <w:sz w:val="28"/>
          <w:szCs w:val="28"/>
          <w:lang w:val="uk-UA"/>
        </w:rPr>
        <w:t xml:space="preserve"> організовано навчання на тематичних спецкурсах: «Безпечні умови та здорове харчування в закладах загальної середньої освіти» для керівників, працівників харчоблоків, медичних працівників </w:t>
      </w:r>
      <w:r w:rsidR="0052130B">
        <w:rPr>
          <w:color w:val="000000"/>
          <w:sz w:val="28"/>
          <w:szCs w:val="28"/>
          <w:lang w:val="uk-UA"/>
        </w:rPr>
        <w:t>закладів загальної середньої освіти</w:t>
      </w:r>
      <w:r w:rsidRPr="009826ED">
        <w:rPr>
          <w:color w:val="000000"/>
          <w:sz w:val="28"/>
          <w:szCs w:val="28"/>
          <w:lang w:val="uk-UA"/>
        </w:rPr>
        <w:t xml:space="preserve">; </w:t>
      </w:r>
      <w:r w:rsidRPr="009826ED">
        <w:rPr>
          <w:color w:val="000000"/>
          <w:kern w:val="2"/>
          <w:sz w:val="28"/>
          <w:szCs w:val="28"/>
          <w:lang w:val="uk-UA" w:eastAsia="zh-CN"/>
        </w:rPr>
        <w:t>«Створення умов для безпечного та якісного навчання й харчування учасників освітнього процесу» для педагогічних працівників</w:t>
      </w:r>
      <w:r w:rsidRPr="009826ED">
        <w:rPr>
          <w:color w:val="000000"/>
          <w:sz w:val="28"/>
          <w:szCs w:val="28"/>
          <w:lang w:val="uk-UA"/>
        </w:rPr>
        <w:t xml:space="preserve"> </w:t>
      </w:r>
      <w:r w:rsidR="0052130B">
        <w:rPr>
          <w:color w:val="000000"/>
          <w:sz w:val="28"/>
          <w:szCs w:val="28"/>
          <w:lang w:val="uk-UA"/>
        </w:rPr>
        <w:t>закладів загальної середньої освіти</w:t>
      </w:r>
      <w:r w:rsidRPr="009826ED">
        <w:rPr>
          <w:color w:val="000000"/>
          <w:kern w:val="2"/>
          <w:sz w:val="28"/>
          <w:szCs w:val="28"/>
          <w:lang w:val="uk-UA" w:eastAsia="zh-CN"/>
        </w:rPr>
        <w:t xml:space="preserve">. Разом із тим, необхідно посилювати увагу та інтерес до зазначеного питання з боку учнівської молоді не тільки в освітньому процесі, а й зокрема, запровадивши спеціальні позакласні заходи. </w:t>
      </w:r>
    </w:p>
    <w:p w:rsidR="009826ED" w:rsidRPr="009826ED" w:rsidRDefault="009826ED" w:rsidP="009826ED">
      <w:pPr>
        <w:pStyle w:val="af0"/>
        <w:spacing w:before="0" w:beforeAutospacing="0" w:after="0" w:afterAutospacing="0"/>
        <w:ind w:right="65" w:firstLine="567"/>
        <w:jc w:val="both"/>
        <w:rPr>
          <w:color w:val="000000"/>
          <w:sz w:val="28"/>
          <w:szCs w:val="28"/>
          <w:lang w:val="uk-UA"/>
        </w:rPr>
      </w:pPr>
      <w:r w:rsidRPr="009826ED">
        <w:rPr>
          <w:sz w:val="28"/>
          <w:szCs w:val="28"/>
          <w:lang w:val="uk-UA"/>
        </w:rPr>
        <w:lastRenderedPageBreak/>
        <w:t xml:space="preserve">Очікуваний результат – </w:t>
      </w:r>
      <w:r w:rsidRPr="009826ED">
        <w:rPr>
          <w:color w:val="000000"/>
          <w:sz w:val="28"/>
          <w:szCs w:val="28"/>
          <w:lang w:val="uk-UA"/>
        </w:rPr>
        <w:t>формування культури харчування, усвідомленого ставлення до власного здоров’я учасників освітнього процесу.</w:t>
      </w:r>
    </w:p>
    <w:p w:rsidR="009826ED" w:rsidRPr="009826ED" w:rsidRDefault="009826ED" w:rsidP="009826ED">
      <w:pPr>
        <w:ind w:right="65"/>
        <w:jc w:val="both"/>
        <w:rPr>
          <w:b/>
          <w:bCs/>
          <w:sz w:val="28"/>
          <w:szCs w:val="28"/>
          <w:lang w:val="uk-UA"/>
        </w:rPr>
      </w:pPr>
    </w:p>
    <w:p w:rsidR="009826ED" w:rsidRPr="009826ED" w:rsidRDefault="009826ED" w:rsidP="009826ED">
      <w:pPr>
        <w:tabs>
          <w:tab w:val="left" w:pos="851"/>
        </w:tabs>
        <w:ind w:right="65" w:firstLine="567"/>
        <w:jc w:val="both"/>
        <w:rPr>
          <w:bCs/>
          <w:sz w:val="28"/>
          <w:szCs w:val="28"/>
          <w:lang w:val="uk-UA"/>
        </w:rPr>
      </w:pPr>
      <w:r w:rsidRPr="009826ED">
        <w:rPr>
          <w:b/>
          <w:bCs/>
          <w:sz w:val="28"/>
          <w:szCs w:val="28"/>
          <w:lang w:val="uk-UA"/>
        </w:rPr>
        <w:t>Ураховуючи вищезазначене, колегія ухвалює:</w:t>
      </w:r>
    </w:p>
    <w:p w:rsidR="009826ED" w:rsidRPr="009826ED" w:rsidRDefault="009826ED" w:rsidP="009826ED">
      <w:pPr>
        <w:numPr>
          <w:ilvl w:val="0"/>
          <w:numId w:val="4"/>
        </w:numPr>
        <w:tabs>
          <w:tab w:val="left" w:pos="851"/>
          <w:tab w:val="left" w:pos="1134"/>
        </w:tabs>
        <w:ind w:left="0" w:right="65" w:firstLine="567"/>
        <w:jc w:val="both"/>
        <w:rPr>
          <w:color w:val="000000"/>
          <w:sz w:val="28"/>
          <w:szCs w:val="28"/>
          <w:lang w:val="uk-UA"/>
        </w:rPr>
      </w:pPr>
      <w:r w:rsidRPr="009826ED">
        <w:rPr>
          <w:bCs/>
          <w:sz w:val="28"/>
          <w:szCs w:val="28"/>
          <w:lang w:val="uk-UA"/>
        </w:rPr>
        <w:t xml:space="preserve">Провести </w:t>
      </w:r>
      <w:r w:rsidRPr="009826ED">
        <w:rPr>
          <w:color w:val="000000"/>
          <w:sz w:val="28"/>
          <w:szCs w:val="28"/>
          <w:lang w:val="uk-UA"/>
        </w:rPr>
        <w:t>регіональний учнівський фестиваль малюнка «</w:t>
      </w:r>
      <w:proofErr w:type="spellStart"/>
      <w:r w:rsidRPr="009826ED">
        <w:rPr>
          <w:color w:val="000000"/>
          <w:sz w:val="28"/>
          <w:szCs w:val="28"/>
          <w:lang w:val="uk-UA"/>
        </w:rPr>
        <w:t>HealthyЇжа</w:t>
      </w:r>
      <w:proofErr w:type="spellEnd"/>
      <w:r w:rsidRPr="009826ED">
        <w:rPr>
          <w:color w:val="000000"/>
          <w:sz w:val="28"/>
          <w:szCs w:val="28"/>
          <w:lang w:val="uk-UA"/>
        </w:rPr>
        <w:t>»</w:t>
      </w:r>
      <w:r w:rsidRPr="009826ED">
        <w:rPr>
          <w:b/>
          <w:color w:val="000000"/>
          <w:sz w:val="28"/>
          <w:szCs w:val="28"/>
          <w:lang w:val="uk-UA"/>
        </w:rPr>
        <w:t xml:space="preserve"> </w:t>
      </w:r>
      <w:r w:rsidRPr="009826ED">
        <w:rPr>
          <w:color w:val="000000"/>
          <w:sz w:val="28"/>
          <w:szCs w:val="28"/>
          <w:lang w:val="uk-UA"/>
        </w:rPr>
        <w:t xml:space="preserve">серед закладів загальної середньої </w:t>
      </w:r>
      <w:r w:rsidR="0052130B">
        <w:rPr>
          <w:color w:val="000000"/>
          <w:sz w:val="28"/>
          <w:szCs w:val="28"/>
          <w:lang w:val="uk-UA"/>
        </w:rPr>
        <w:t xml:space="preserve">освіти </w:t>
      </w:r>
      <w:bookmarkStart w:id="0" w:name="_GoBack"/>
      <w:bookmarkEnd w:id="0"/>
      <w:r w:rsidRPr="009826ED">
        <w:rPr>
          <w:color w:val="000000"/>
          <w:sz w:val="28"/>
          <w:szCs w:val="28"/>
          <w:lang w:val="uk-UA"/>
        </w:rPr>
        <w:t>Харківської області.</w:t>
      </w:r>
    </w:p>
    <w:p w:rsidR="009826ED" w:rsidRPr="009826ED" w:rsidRDefault="009826ED" w:rsidP="009826ED">
      <w:pPr>
        <w:tabs>
          <w:tab w:val="left" w:pos="851"/>
          <w:tab w:val="left" w:pos="1134"/>
        </w:tabs>
        <w:ind w:right="65" w:firstLine="567"/>
        <w:jc w:val="right"/>
        <w:rPr>
          <w:b/>
          <w:color w:val="000000"/>
          <w:sz w:val="28"/>
          <w:szCs w:val="28"/>
          <w:lang w:val="uk-UA"/>
        </w:rPr>
      </w:pPr>
      <w:r w:rsidRPr="009826ED">
        <w:rPr>
          <w:color w:val="000000"/>
          <w:sz w:val="28"/>
          <w:szCs w:val="28"/>
          <w:lang w:val="uk-UA"/>
        </w:rPr>
        <w:t>Термін: вересень-жовтень 2021 року</w:t>
      </w:r>
    </w:p>
    <w:p w:rsidR="009826ED" w:rsidRDefault="009826ED" w:rsidP="009826ED">
      <w:pPr>
        <w:tabs>
          <w:tab w:val="left" w:pos="851"/>
          <w:tab w:val="left" w:pos="1134"/>
        </w:tabs>
        <w:ind w:right="65" w:firstLine="567"/>
        <w:jc w:val="both"/>
        <w:rPr>
          <w:bCs/>
          <w:sz w:val="28"/>
          <w:szCs w:val="28"/>
          <w:lang w:val="uk-UA"/>
        </w:rPr>
      </w:pPr>
    </w:p>
    <w:p w:rsidR="009826ED" w:rsidRPr="009826ED" w:rsidRDefault="009826ED" w:rsidP="009826ED">
      <w:pPr>
        <w:tabs>
          <w:tab w:val="left" w:pos="851"/>
          <w:tab w:val="left" w:pos="1134"/>
        </w:tabs>
        <w:ind w:right="65" w:firstLine="567"/>
        <w:jc w:val="both"/>
        <w:rPr>
          <w:bCs/>
          <w:sz w:val="28"/>
          <w:szCs w:val="28"/>
          <w:lang w:val="uk-UA"/>
        </w:rPr>
      </w:pPr>
      <w:r w:rsidRPr="009826ED">
        <w:rPr>
          <w:bCs/>
          <w:sz w:val="28"/>
          <w:szCs w:val="28"/>
          <w:lang w:val="uk-UA"/>
        </w:rPr>
        <w:t>2. Схвалити умови проведення</w:t>
      </w:r>
      <w:r w:rsidRPr="009826ED">
        <w:rPr>
          <w:color w:val="000000"/>
          <w:sz w:val="28"/>
          <w:szCs w:val="28"/>
          <w:lang w:val="uk-UA"/>
        </w:rPr>
        <w:t xml:space="preserve"> регіонального учнівського фестивалю малюнка «</w:t>
      </w:r>
      <w:proofErr w:type="spellStart"/>
      <w:r w:rsidRPr="009826ED">
        <w:rPr>
          <w:color w:val="000000"/>
          <w:sz w:val="28"/>
          <w:szCs w:val="28"/>
          <w:lang w:val="uk-UA"/>
        </w:rPr>
        <w:t>HealthyЇжа</w:t>
      </w:r>
      <w:proofErr w:type="spellEnd"/>
      <w:r w:rsidRPr="009826ED">
        <w:rPr>
          <w:color w:val="000000"/>
          <w:sz w:val="28"/>
          <w:szCs w:val="28"/>
          <w:lang w:val="uk-UA"/>
        </w:rPr>
        <w:t>»</w:t>
      </w:r>
      <w:r w:rsidRPr="009826ED">
        <w:rPr>
          <w:b/>
          <w:color w:val="000000"/>
          <w:sz w:val="28"/>
          <w:szCs w:val="28"/>
          <w:lang w:val="uk-UA"/>
        </w:rPr>
        <w:t xml:space="preserve"> </w:t>
      </w:r>
      <w:r w:rsidRPr="009826ED">
        <w:rPr>
          <w:color w:val="000000"/>
          <w:sz w:val="28"/>
          <w:szCs w:val="28"/>
          <w:lang w:val="uk-UA"/>
        </w:rPr>
        <w:t xml:space="preserve">(додаються). </w:t>
      </w:r>
    </w:p>
    <w:p w:rsidR="009826ED" w:rsidRDefault="009826ED" w:rsidP="009826ED">
      <w:pPr>
        <w:tabs>
          <w:tab w:val="left" w:pos="851"/>
          <w:tab w:val="left" w:pos="1134"/>
        </w:tabs>
        <w:ind w:right="65" w:firstLine="567"/>
        <w:jc w:val="both"/>
        <w:rPr>
          <w:bCs/>
          <w:sz w:val="28"/>
          <w:szCs w:val="28"/>
          <w:lang w:val="uk-UA"/>
        </w:rPr>
      </w:pPr>
    </w:p>
    <w:p w:rsidR="009826ED" w:rsidRPr="009826ED" w:rsidRDefault="009826ED" w:rsidP="009826ED">
      <w:pPr>
        <w:tabs>
          <w:tab w:val="left" w:pos="851"/>
          <w:tab w:val="left" w:pos="1134"/>
        </w:tabs>
        <w:ind w:right="65" w:firstLine="567"/>
        <w:jc w:val="both"/>
        <w:rPr>
          <w:bCs/>
          <w:sz w:val="28"/>
          <w:szCs w:val="28"/>
          <w:lang w:val="uk-UA"/>
        </w:rPr>
      </w:pPr>
      <w:r w:rsidRPr="009826ED">
        <w:rPr>
          <w:bCs/>
          <w:sz w:val="28"/>
          <w:szCs w:val="28"/>
          <w:lang w:val="uk-UA"/>
        </w:rPr>
        <w:t>3. Комунальному вищому навчальному закладу «Харківська академія неперервної освіти» (Л. ПОКРОЄВА):</w:t>
      </w:r>
    </w:p>
    <w:p w:rsidR="009826ED" w:rsidRPr="009826ED" w:rsidRDefault="009826ED" w:rsidP="009826ED">
      <w:pPr>
        <w:tabs>
          <w:tab w:val="left" w:pos="851"/>
          <w:tab w:val="left" w:pos="1134"/>
        </w:tabs>
        <w:ind w:right="65" w:firstLine="567"/>
        <w:jc w:val="both"/>
        <w:rPr>
          <w:b/>
          <w:color w:val="000000"/>
          <w:sz w:val="28"/>
          <w:szCs w:val="28"/>
          <w:lang w:val="uk-UA"/>
        </w:rPr>
      </w:pPr>
      <w:r w:rsidRPr="009826ED">
        <w:rPr>
          <w:bCs/>
          <w:sz w:val="28"/>
          <w:szCs w:val="28"/>
          <w:lang w:val="uk-UA"/>
        </w:rPr>
        <w:t>3.1.</w:t>
      </w:r>
      <w:r w:rsidRPr="009826ED">
        <w:rPr>
          <w:bCs/>
          <w:sz w:val="28"/>
          <w:szCs w:val="28"/>
          <w:lang w:val="uk-UA"/>
        </w:rPr>
        <w:tab/>
        <w:t>Організувати та провести</w:t>
      </w:r>
      <w:r w:rsidRPr="009826ED">
        <w:rPr>
          <w:color w:val="000000"/>
          <w:sz w:val="28"/>
          <w:szCs w:val="28"/>
          <w:lang w:val="uk-UA"/>
        </w:rPr>
        <w:t xml:space="preserve"> регіональний учнівський фестиваль малюнка «</w:t>
      </w:r>
      <w:proofErr w:type="spellStart"/>
      <w:r w:rsidRPr="009826ED">
        <w:rPr>
          <w:color w:val="000000"/>
          <w:sz w:val="28"/>
          <w:szCs w:val="28"/>
          <w:lang w:val="uk-UA"/>
        </w:rPr>
        <w:t>HealthyЇжа</w:t>
      </w:r>
      <w:proofErr w:type="spellEnd"/>
      <w:r w:rsidRPr="009826ED">
        <w:rPr>
          <w:color w:val="000000"/>
          <w:sz w:val="28"/>
          <w:szCs w:val="28"/>
          <w:lang w:val="uk-UA"/>
        </w:rPr>
        <w:t>»</w:t>
      </w:r>
      <w:r w:rsidRPr="009826ED">
        <w:rPr>
          <w:b/>
          <w:color w:val="000000"/>
          <w:sz w:val="28"/>
          <w:szCs w:val="28"/>
          <w:lang w:val="uk-UA"/>
        </w:rPr>
        <w:t xml:space="preserve"> </w:t>
      </w:r>
    </w:p>
    <w:p w:rsidR="009826ED" w:rsidRPr="009826ED" w:rsidRDefault="009826ED" w:rsidP="009826ED">
      <w:pPr>
        <w:tabs>
          <w:tab w:val="left" w:pos="851"/>
          <w:tab w:val="left" w:pos="1134"/>
        </w:tabs>
        <w:ind w:right="65" w:firstLine="567"/>
        <w:jc w:val="right"/>
        <w:rPr>
          <w:b/>
          <w:color w:val="000000"/>
          <w:sz w:val="28"/>
          <w:szCs w:val="28"/>
          <w:lang w:val="uk-UA"/>
        </w:rPr>
      </w:pPr>
      <w:r w:rsidRPr="009826ED">
        <w:rPr>
          <w:color w:val="000000"/>
          <w:sz w:val="28"/>
          <w:szCs w:val="28"/>
          <w:lang w:val="uk-UA"/>
        </w:rPr>
        <w:t>Термін: серпень-жовтень 2021 року</w:t>
      </w:r>
    </w:p>
    <w:p w:rsidR="009826ED" w:rsidRPr="009826ED" w:rsidRDefault="009826ED" w:rsidP="009826ED">
      <w:pPr>
        <w:tabs>
          <w:tab w:val="left" w:pos="851"/>
          <w:tab w:val="left" w:pos="1134"/>
        </w:tabs>
        <w:ind w:right="65" w:firstLine="567"/>
        <w:jc w:val="right"/>
        <w:rPr>
          <w:bCs/>
          <w:sz w:val="28"/>
          <w:szCs w:val="28"/>
          <w:lang w:val="uk-UA"/>
        </w:rPr>
      </w:pPr>
    </w:p>
    <w:p w:rsidR="009826ED" w:rsidRPr="009826ED" w:rsidRDefault="009826ED" w:rsidP="009826ED">
      <w:pPr>
        <w:pStyle w:val="af0"/>
        <w:tabs>
          <w:tab w:val="left" w:pos="851"/>
          <w:tab w:val="left" w:pos="1134"/>
        </w:tabs>
        <w:spacing w:before="0" w:beforeAutospacing="0" w:after="0" w:afterAutospacing="0"/>
        <w:ind w:right="65" w:firstLine="567"/>
        <w:jc w:val="both"/>
        <w:rPr>
          <w:color w:val="000000"/>
          <w:sz w:val="28"/>
          <w:szCs w:val="28"/>
          <w:lang w:val="uk-UA"/>
        </w:rPr>
      </w:pPr>
      <w:r w:rsidRPr="009826ED">
        <w:rPr>
          <w:bCs/>
          <w:sz w:val="28"/>
          <w:szCs w:val="28"/>
          <w:lang w:val="uk-UA"/>
        </w:rPr>
        <w:t xml:space="preserve">3.2. </w:t>
      </w:r>
      <w:r w:rsidRPr="009826ED">
        <w:rPr>
          <w:sz w:val="28"/>
          <w:szCs w:val="28"/>
          <w:lang w:val="uk-UA"/>
        </w:rPr>
        <w:t xml:space="preserve">Розробити критерії оцінювання для проведення </w:t>
      </w:r>
      <w:r w:rsidRPr="009826ED">
        <w:rPr>
          <w:color w:val="000000"/>
          <w:sz w:val="28"/>
          <w:szCs w:val="28"/>
          <w:lang w:val="uk-UA"/>
        </w:rPr>
        <w:t>регіонального учнівського фестивалю малюнка «</w:t>
      </w:r>
      <w:proofErr w:type="spellStart"/>
      <w:r w:rsidRPr="009826ED">
        <w:rPr>
          <w:color w:val="000000"/>
          <w:sz w:val="28"/>
          <w:szCs w:val="28"/>
          <w:lang w:val="uk-UA"/>
        </w:rPr>
        <w:t>HealthyЇжа</w:t>
      </w:r>
      <w:proofErr w:type="spellEnd"/>
      <w:r w:rsidRPr="009826ED">
        <w:rPr>
          <w:color w:val="000000"/>
          <w:sz w:val="28"/>
          <w:szCs w:val="28"/>
          <w:lang w:val="uk-UA"/>
        </w:rPr>
        <w:t>», надати пропозиції до складу оргкомітету.</w:t>
      </w:r>
    </w:p>
    <w:p w:rsidR="009826ED" w:rsidRPr="009826ED" w:rsidRDefault="009826ED" w:rsidP="009826ED">
      <w:pPr>
        <w:pStyle w:val="af0"/>
        <w:tabs>
          <w:tab w:val="left" w:pos="851"/>
          <w:tab w:val="left" w:pos="1134"/>
        </w:tabs>
        <w:spacing w:before="0" w:beforeAutospacing="0" w:after="0" w:afterAutospacing="0"/>
        <w:ind w:right="65" w:firstLine="567"/>
        <w:jc w:val="right"/>
        <w:rPr>
          <w:b/>
          <w:color w:val="000000"/>
          <w:sz w:val="28"/>
          <w:szCs w:val="28"/>
          <w:lang w:val="uk-UA"/>
        </w:rPr>
      </w:pPr>
      <w:r w:rsidRPr="009826ED">
        <w:rPr>
          <w:color w:val="000000"/>
          <w:sz w:val="28"/>
          <w:szCs w:val="28"/>
          <w:lang w:val="uk-UA"/>
        </w:rPr>
        <w:t>Термін: червень 2021 року</w:t>
      </w:r>
    </w:p>
    <w:p w:rsidR="009826ED" w:rsidRDefault="009826ED" w:rsidP="009826ED">
      <w:pPr>
        <w:pStyle w:val="af0"/>
        <w:tabs>
          <w:tab w:val="left" w:pos="851"/>
          <w:tab w:val="left" w:pos="1134"/>
        </w:tabs>
        <w:spacing w:before="0" w:beforeAutospacing="0" w:after="0" w:afterAutospacing="0"/>
        <w:ind w:right="65" w:firstLine="567"/>
        <w:jc w:val="both"/>
        <w:rPr>
          <w:sz w:val="28"/>
          <w:szCs w:val="28"/>
          <w:lang w:val="uk-UA"/>
        </w:rPr>
      </w:pPr>
    </w:p>
    <w:p w:rsidR="009826ED" w:rsidRPr="009826ED" w:rsidRDefault="009826ED" w:rsidP="009826ED">
      <w:pPr>
        <w:pStyle w:val="af0"/>
        <w:tabs>
          <w:tab w:val="left" w:pos="851"/>
          <w:tab w:val="left" w:pos="1134"/>
        </w:tabs>
        <w:spacing w:before="0" w:beforeAutospacing="0" w:after="0" w:afterAutospacing="0"/>
        <w:ind w:right="65" w:firstLine="567"/>
        <w:jc w:val="both"/>
        <w:rPr>
          <w:color w:val="000000"/>
          <w:sz w:val="28"/>
          <w:szCs w:val="28"/>
          <w:lang w:val="uk-UA"/>
        </w:rPr>
      </w:pPr>
      <w:r w:rsidRPr="009826ED">
        <w:rPr>
          <w:sz w:val="28"/>
          <w:szCs w:val="28"/>
          <w:lang w:val="uk-UA"/>
        </w:rPr>
        <w:t>4. Відділу загальної середньої, позашкільної освіти та ліцензування освітньої діяльності  управління освіти Департаменту</w:t>
      </w:r>
      <w:r>
        <w:rPr>
          <w:sz w:val="28"/>
          <w:szCs w:val="28"/>
          <w:lang w:val="uk-UA"/>
        </w:rPr>
        <w:t xml:space="preserve"> науки і освіти Харківської обласної державної адміністрації</w:t>
      </w:r>
      <w:r w:rsidRPr="009826ED">
        <w:rPr>
          <w:sz w:val="28"/>
          <w:szCs w:val="28"/>
          <w:lang w:val="uk-UA"/>
        </w:rPr>
        <w:t xml:space="preserve"> (О.</w:t>
      </w:r>
      <w:r>
        <w:rPr>
          <w:sz w:val="28"/>
          <w:szCs w:val="28"/>
          <w:lang w:val="uk-UA"/>
        </w:rPr>
        <w:t> </w:t>
      </w:r>
      <w:r w:rsidRPr="009826ED">
        <w:rPr>
          <w:sz w:val="28"/>
          <w:szCs w:val="28"/>
          <w:lang w:val="uk-UA"/>
        </w:rPr>
        <w:t xml:space="preserve">КОНОНЕНКО) створити організаційний комітет </w:t>
      </w:r>
      <w:r w:rsidRPr="009826ED">
        <w:rPr>
          <w:color w:val="000000"/>
          <w:sz w:val="28"/>
          <w:szCs w:val="28"/>
          <w:lang w:val="uk-UA"/>
        </w:rPr>
        <w:t>регіонального учнівського фестивалю малюнка «</w:t>
      </w:r>
      <w:proofErr w:type="spellStart"/>
      <w:r w:rsidRPr="009826ED">
        <w:rPr>
          <w:color w:val="000000"/>
          <w:sz w:val="28"/>
          <w:szCs w:val="28"/>
          <w:lang w:val="uk-UA"/>
        </w:rPr>
        <w:t>HealthyЇжа</w:t>
      </w:r>
      <w:proofErr w:type="spellEnd"/>
      <w:r w:rsidRPr="009826ED">
        <w:rPr>
          <w:color w:val="000000"/>
          <w:sz w:val="28"/>
          <w:szCs w:val="28"/>
          <w:lang w:val="uk-UA"/>
        </w:rPr>
        <w:t>».</w:t>
      </w:r>
    </w:p>
    <w:p w:rsidR="009826ED" w:rsidRPr="009826ED" w:rsidRDefault="009826ED" w:rsidP="009826ED">
      <w:pPr>
        <w:pStyle w:val="af0"/>
        <w:tabs>
          <w:tab w:val="left" w:pos="851"/>
          <w:tab w:val="left" w:pos="1134"/>
        </w:tabs>
        <w:spacing w:before="0" w:beforeAutospacing="0" w:after="0" w:afterAutospacing="0"/>
        <w:ind w:right="65" w:firstLine="567"/>
        <w:jc w:val="right"/>
        <w:rPr>
          <w:b/>
          <w:color w:val="000000"/>
          <w:sz w:val="28"/>
          <w:szCs w:val="28"/>
          <w:lang w:val="uk-UA"/>
        </w:rPr>
      </w:pPr>
      <w:r w:rsidRPr="009826ED">
        <w:rPr>
          <w:color w:val="000000"/>
          <w:sz w:val="28"/>
          <w:szCs w:val="28"/>
          <w:lang w:val="uk-UA"/>
        </w:rPr>
        <w:t>Термін: липень 2021 року</w:t>
      </w:r>
    </w:p>
    <w:p w:rsidR="009826ED" w:rsidRDefault="009826ED" w:rsidP="009826ED">
      <w:pPr>
        <w:pStyle w:val="af0"/>
        <w:tabs>
          <w:tab w:val="left" w:pos="851"/>
          <w:tab w:val="left" w:pos="1134"/>
        </w:tabs>
        <w:spacing w:before="0" w:beforeAutospacing="0" w:after="0" w:afterAutospacing="0"/>
        <w:ind w:right="65" w:firstLine="567"/>
        <w:jc w:val="both"/>
        <w:rPr>
          <w:bCs/>
          <w:sz w:val="28"/>
          <w:szCs w:val="28"/>
          <w:lang w:val="uk-UA"/>
        </w:rPr>
      </w:pPr>
    </w:p>
    <w:p w:rsidR="009826ED" w:rsidRPr="009826ED" w:rsidRDefault="009826ED" w:rsidP="009826ED">
      <w:pPr>
        <w:pStyle w:val="af0"/>
        <w:tabs>
          <w:tab w:val="left" w:pos="851"/>
          <w:tab w:val="left" w:pos="1134"/>
        </w:tabs>
        <w:spacing w:before="0" w:beforeAutospacing="0" w:after="0" w:afterAutospacing="0"/>
        <w:ind w:right="65" w:firstLine="567"/>
        <w:jc w:val="both"/>
        <w:rPr>
          <w:color w:val="000000"/>
          <w:sz w:val="28"/>
          <w:szCs w:val="28"/>
          <w:lang w:val="uk-UA"/>
        </w:rPr>
      </w:pPr>
      <w:r w:rsidRPr="009826ED">
        <w:rPr>
          <w:bCs/>
          <w:sz w:val="28"/>
          <w:szCs w:val="28"/>
          <w:lang w:val="uk-UA"/>
        </w:rPr>
        <w:t xml:space="preserve">5. Керівникам місцевих органів управління у сфері освіти сприяти участі учнів закладів загальної середньої освіти </w:t>
      </w:r>
      <w:r w:rsidRPr="009826ED">
        <w:rPr>
          <w:color w:val="000000"/>
          <w:sz w:val="28"/>
          <w:szCs w:val="28"/>
          <w:lang w:val="uk-UA"/>
        </w:rPr>
        <w:t xml:space="preserve">Харківської області </w:t>
      </w:r>
      <w:r w:rsidRPr="009826ED">
        <w:rPr>
          <w:bCs/>
          <w:sz w:val="28"/>
          <w:szCs w:val="28"/>
          <w:lang w:val="uk-UA"/>
        </w:rPr>
        <w:t xml:space="preserve">в </w:t>
      </w:r>
      <w:r w:rsidRPr="009826ED">
        <w:rPr>
          <w:color w:val="000000"/>
          <w:sz w:val="28"/>
          <w:szCs w:val="28"/>
          <w:lang w:val="uk-UA"/>
        </w:rPr>
        <w:t>регіональному учнівському фестивалі малюнка «</w:t>
      </w:r>
      <w:proofErr w:type="spellStart"/>
      <w:r w:rsidRPr="009826ED">
        <w:rPr>
          <w:color w:val="000000"/>
          <w:sz w:val="28"/>
          <w:szCs w:val="28"/>
          <w:lang w:val="uk-UA"/>
        </w:rPr>
        <w:t>HealthyЇжа</w:t>
      </w:r>
      <w:proofErr w:type="spellEnd"/>
      <w:r w:rsidRPr="009826ED">
        <w:rPr>
          <w:color w:val="000000"/>
          <w:sz w:val="28"/>
          <w:szCs w:val="28"/>
          <w:lang w:val="uk-UA"/>
        </w:rPr>
        <w:t>».</w:t>
      </w:r>
    </w:p>
    <w:p w:rsidR="009826ED" w:rsidRPr="009826ED" w:rsidRDefault="009826ED" w:rsidP="009826ED">
      <w:pPr>
        <w:tabs>
          <w:tab w:val="left" w:pos="851"/>
          <w:tab w:val="left" w:pos="1134"/>
        </w:tabs>
        <w:ind w:right="65" w:firstLine="567"/>
        <w:jc w:val="right"/>
        <w:rPr>
          <w:b/>
          <w:color w:val="000000"/>
          <w:sz w:val="28"/>
          <w:szCs w:val="28"/>
          <w:lang w:val="uk-UA"/>
        </w:rPr>
      </w:pPr>
      <w:r w:rsidRPr="009826ED">
        <w:rPr>
          <w:color w:val="000000"/>
          <w:sz w:val="28"/>
          <w:szCs w:val="28"/>
          <w:lang w:val="uk-UA"/>
        </w:rPr>
        <w:t>Термін: серпень-вересень 2021 року</w:t>
      </w:r>
    </w:p>
    <w:p w:rsidR="009826ED" w:rsidRDefault="009826ED" w:rsidP="009826ED">
      <w:pPr>
        <w:tabs>
          <w:tab w:val="left" w:pos="851"/>
          <w:tab w:val="left" w:pos="1134"/>
        </w:tabs>
        <w:ind w:right="65" w:firstLine="567"/>
        <w:jc w:val="both"/>
        <w:rPr>
          <w:bCs/>
          <w:sz w:val="28"/>
          <w:szCs w:val="28"/>
          <w:lang w:val="uk-UA"/>
        </w:rPr>
      </w:pPr>
    </w:p>
    <w:p w:rsidR="009826ED" w:rsidRPr="009826ED" w:rsidRDefault="009826ED" w:rsidP="009826ED">
      <w:pPr>
        <w:tabs>
          <w:tab w:val="left" w:pos="851"/>
          <w:tab w:val="left" w:pos="1134"/>
        </w:tabs>
        <w:ind w:right="65" w:firstLine="567"/>
        <w:jc w:val="both"/>
        <w:rPr>
          <w:bCs/>
          <w:sz w:val="28"/>
          <w:szCs w:val="28"/>
          <w:lang w:val="uk-UA"/>
        </w:rPr>
      </w:pPr>
      <w:r w:rsidRPr="009826ED">
        <w:rPr>
          <w:bCs/>
          <w:sz w:val="28"/>
          <w:szCs w:val="28"/>
          <w:lang w:val="uk-UA"/>
        </w:rPr>
        <w:t>6. Контроль за виконанням цього рішення покласти на заступника директора Департаменту науки і освіти Харківської о</w:t>
      </w:r>
      <w:r>
        <w:rPr>
          <w:bCs/>
          <w:sz w:val="28"/>
          <w:szCs w:val="28"/>
          <w:lang w:val="uk-UA"/>
        </w:rPr>
        <w:t>бласної державної адміністрації –</w:t>
      </w:r>
      <w:r w:rsidRPr="009826ED">
        <w:rPr>
          <w:bCs/>
          <w:sz w:val="28"/>
          <w:szCs w:val="28"/>
          <w:lang w:val="uk-UA"/>
        </w:rPr>
        <w:t xml:space="preserve"> начальника управління освіти Ольгу АЛФЬОРОВУ.</w:t>
      </w:r>
    </w:p>
    <w:p w:rsidR="002B2E0C" w:rsidRPr="009826ED" w:rsidRDefault="002B2E0C" w:rsidP="002B2E0C">
      <w:pPr>
        <w:jc w:val="both"/>
        <w:rPr>
          <w:sz w:val="28"/>
          <w:szCs w:val="28"/>
          <w:lang w:val="uk-UA"/>
        </w:rPr>
      </w:pPr>
    </w:p>
    <w:p w:rsidR="00AD15DA" w:rsidRPr="009826ED" w:rsidRDefault="00AD15DA" w:rsidP="00AD15DA">
      <w:pPr>
        <w:tabs>
          <w:tab w:val="left" w:pos="0"/>
        </w:tabs>
        <w:ind w:left="709"/>
        <w:jc w:val="both"/>
        <w:rPr>
          <w:sz w:val="28"/>
          <w:szCs w:val="28"/>
          <w:lang w:val="uk-UA"/>
        </w:rPr>
      </w:pPr>
    </w:p>
    <w:p w:rsidR="00AD15DA" w:rsidRPr="009826ED" w:rsidRDefault="00AD15DA" w:rsidP="00AD15DA">
      <w:pPr>
        <w:jc w:val="both"/>
        <w:rPr>
          <w:sz w:val="28"/>
          <w:szCs w:val="28"/>
          <w:lang w:val="uk-UA"/>
        </w:rPr>
      </w:pPr>
    </w:p>
    <w:p w:rsidR="00AD15DA" w:rsidRPr="009826ED" w:rsidRDefault="00AD15DA" w:rsidP="00AD15DA">
      <w:pPr>
        <w:jc w:val="both"/>
        <w:rPr>
          <w:sz w:val="28"/>
          <w:szCs w:val="28"/>
          <w:lang w:val="uk-UA"/>
        </w:rPr>
      </w:pPr>
      <w:r w:rsidRPr="009826ED">
        <w:rPr>
          <w:sz w:val="28"/>
          <w:szCs w:val="28"/>
          <w:lang w:val="uk-UA"/>
        </w:rPr>
        <w:t>Голова колегії,</w:t>
      </w:r>
    </w:p>
    <w:p w:rsidR="00AD15DA" w:rsidRPr="009826ED" w:rsidRDefault="00AD15DA" w:rsidP="00AD15DA">
      <w:pPr>
        <w:rPr>
          <w:sz w:val="28"/>
          <w:szCs w:val="28"/>
          <w:lang w:val="uk-UA"/>
        </w:rPr>
      </w:pPr>
      <w:r w:rsidRPr="009826ED">
        <w:rPr>
          <w:sz w:val="28"/>
          <w:szCs w:val="28"/>
          <w:lang w:val="uk-UA"/>
        </w:rPr>
        <w:t>директор Департаменту</w:t>
      </w:r>
      <w:r w:rsidRPr="009826ED">
        <w:rPr>
          <w:sz w:val="28"/>
          <w:szCs w:val="28"/>
          <w:lang w:val="uk-UA"/>
        </w:rPr>
        <w:tab/>
      </w:r>
      <w:r w:rsidRPr="009826ED">
        <w:rPr>
          <w:sz w:val="28"/>
          <w:szCs w:val="28"/>
          <w:lang w:val="uk-UA"/>
        </w:rPr>
        <w:tab/>
      </w:r>
      <w:r w:rsidRPr="009826ED">
        <w:rPr>
          <w:sz w:val="28"/>
          <w:szCs w:val="28"/>
          <w:lang w:val="uk-UA"/>
        </w:rPr>
        <w:tab/>
      </w:r>
      <w:r w:rsidRPr="009826ED">
        <w:rPr>
          <w:sz w:val="28"/>
          <w:szCs w:val="28"/>
          <w:lang w:val="uk-UA"/>
        </w:rPr>
        <w:tab/>
      </w:r>
      <w:r w:rsidRPr="009826ED">
        <w:rPr>
          <w:sz w:val="28"/>
          <w:szCs w:val="28"/>
          <w:lang w:val="uk-UA"/>
        </w:rPr>
        <w:tab/>
      </w:r>
      <w:r w:rsidRPr="009826ED">
        <w:rPr>
          <w:bCs/>
          <w:sz w:val="28"/>
          <w:szCs w:val="28"/>
          <w:lang w:val="uk-UA"/>
        </w:rPr>
        <w:t>Анжеліка КРУТОВА</w:t>
      </w:r>
    </w:p>
    <w:sectPr w:rsidR="00AD15DA" w:rsidRPr="009826ED" w:rsidSect="00F1569F">
      <w:headerReference w:type="even" r:id="rId8"/>
      <w:headerReference w:type="default" r:id="rId9"/>
      <w:footerReference w:type="even" r:id="rId10"/>
      <w:head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E9" w:rsidRDefault="003615E9" w:rsidP="00AD15DA">
      <w:r>
        <w:separator/>
      </w:r>
    </w:p>
  </w:endnote>
  <w:endnote w:type="continuationSeparator" w:id="0">
    <w:p w:rsidR="003615E9" w:rsidRDefault="003615E9" w:rsidP="00AD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7D" w:rsidRDefault="00F7507D">
    <w:pPr>
      <w:pStyle w:val="a5"/>
      <w:jc w:val="center"/>
    </w:pPr>
  </w:p>
  <w:p w:rsidR="00F7507D" w:rsidRDefault="00F750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E9" w:rsidRDefault="003615E9" w:rsidP="00AD15DA">
      <w:r>
        <w:separator/>
      </w:r>
    </w:p>
  </w:footnote>
  <w:footnote w:type="continuationSeparator" w:id="0">
    <w:p w:rsidR="003615E9" w:rsidRDefault="003615E9" w:rsidP="00AD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44874"/>
      <w:docPartObj>
        <w:docPartGallery w:val="Page Numbers (Top of Page)"/>
        <w:docPartUnique/>
      </w:docPartObj>
    </w:sdtPr>
    <w:sdtEndPr/>
    <w:sdtContent>
      <w:p w:rsidR="00F7507D" w:rsidRDefault="00F7507D">
        <w:pPr>
          <w:pStyle w:val="a3"/>
          <w:jc w:val="center"/>
        </w:pPr>
        <w:r>
          <w:fldChar w:fldCharType="begin"/>
        </w:r>
        <w:r>
          <w:instrText>PAGE   \* MERGEFORMAT</w:instrText>
        </w:r>
        <w:r>
          <w:fldChar w:fldCharType="separate"/>
        </w:r>
        <w:r w:rsidR="00F1569F">
          <w:rPr>
            <w:noProof/>
          </w:rPr>
          <w:t>2</w:t>
        </w:r>
        <w:r>
          <w:fldChar w:fldCharType="end"/>
        </w:r>
      </w:p>
    </w:sdtContent>
  </w:sdt>
  <w:p w:rsidR="00F7507D" w:rsidRDefault="00F750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62237"/>
      <w:docPartObj>
        <w:docPartGallery w:val="Page Numbers (Top of Page)"/>
        <w:docPartUnique/>
      </w:docPartObj>
    </w:sdtPr>
    <w:sdtEndPr/>
    <w:sdtContent>
      <w:p w:rsidR="00F1569F" w:rsidRDefault="00F1569F">
        <w:pPr>
          <w:pStyle w:val="a3"/>
          <w:jc w:val="center"/>
        </w:pPr>
        <w:r>
          <w:fldChar w:fldCharType="begin"/>
        </w:r>
        <w:r>
          <w:instrText>PAGE   \* MERGEFORMAT</w:instrText>
        </w:r>
        <w:r>
          <w:fldChar w:fldCharType="separate"/>
        </w:r>
        <w:r w:rsidR="0052130B">
          <w:rPr>
            <w:noProof/>
          </w:rPr>
          <w:t>2</w:t>
        </w:r>
        <w:r>
          <w:fldChar w:fldCharType="end"/>
        </w:r>
      </w:p>
    </w:sdtContent>
  </w:sdt>
  <w:p w:rsidR="00AD15DA" w:rsidRPr="00F7507D" w:rsidRDefault="00AD15DA" w:rsidP="00F750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7D" w:rsidRDefault="00F7507D">
    <w:pPr>
      <w:pStyle w:val="a3"/>
      <w:jc w:val="center"/>
    </w:pPr>
  </w:p>
  <w:p w:rsidR="00AD15DA" w:rsidRDefault="00AD15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B4025"/>
    <w:multiLevelType w:val="multilevel"/>
    <w:tmpl w:val="723E4B72"/>
    <w:lvl w:ilvl="0">
      <w:start w:val="1"/>
      <w:numFmt w:val="decimal"/>
      <w:lvlText w:val="%1."/>
      <w:lvlJc w:val="left"/>
      <w:pPr>
        <w:ind w:left="450" w:hanging="450"/>
      </w:pPr>
      <w:rPr>
        <w:rFonts w:ascii="Times New Roman" w:eastAsia="Times New Roman" w:hAnsi="Times New Roman" w:cs="Times New Roman"/>
        <w:color w:val="000000"/>
      </w:rPr>
    </w:lvl>
    <w:lvl w:ilvl="1">
      <w:start w:val="1"/>
      <w:numFmt w:val="decimal"/>
      <w:lvlText w:val="%1.%2."/>
      <w:lvlJc w:val="left"/>
      <w:pPr>
        <w:ind w:left="1430" w:hanging="72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54E1152F"/>
    <w:multiLevelType w:val="hybridMultilevel"/>
    <w:tmpl w:val="B75E1CC4"/>
    <w:lvl w:ilvl="0" w:tplc="02CC8D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88B111F"/>
    <w:multiLevelType w:val="multilevel"/>
    <w:tmpl w:val="38AEE368"/>
    <w:lvl w:ilvl="0">
      <w:start w:val="2"/>
      <w:numFmt w:val="decimal"/>
      <w:lvlText w:val="%1."/>
      <w:lvlJc w:val="left"/>
      <w:pPr>
        <w:ind w:left="450" w:hanging="450"/>
      </w:pPr>
      <w:rPr>
        <w:rFonts w:hint="default"/>
        <w:color w:val="000000"/>
      </w:rPr>
    </w:lvl>
    <w:lvl w:ilvl="1">
      <w:start w:val="1"/>
      <w:numFmt w:val="decimal"/>
      <w:lvlText w:val="%1.%2."/>
      <w:lvlJc w:val="left"/>
      <w:pPr>
        <w:ind w:left="795" w:hanging="720"/>
      </w:pPr>
      <w:rPr>
        <w:rFonts w:hint="default"/>
        <w:color w:val="000000"/>
      </w:rPr>
    </w:lvl>
    <w:lvl w:ilvl="2">
      <w:start w:val="1"/>
      <w:numFmt w:val="decimal"/>
      <w:lvlText w:val="%1.%2.%3."/>
      <w:lvlJc w:val="left"/>
      <w:pPr>
        <w:ind w:left="870" w:hanging="720"/>
      </w:pPr>
      <w:rPr>
        <w:rFonts w:hint="default"/>
        <w:color w:val="000000"/>
      </w:rPr>
    </w:lvl>
    <w:lvl w:ilvl="3">
      <w:start w:val="1"/>
      <w:numFmt w:val="decimal"/>
      <w:lvlText w:val="%1.%2.%3.%4."/>
      <w:lvlJc w:val="left"/>
      <w:pPr>
        <w:ind w:left="1305" w:hanging="1080"/>
      </w:pPr>
      <w:rPr>
        <w:rFonts w:hint="default"/>
        <w:color w:val="000000"/>
      </w:rPr>
    </w:lvl>
    <w:lvl w:ilvl="4">
      <w:start w:val="1"/>
      <w:numFmt w:val="decimal"/>
      <w:lvlText w:val="%1.%2.%3.%4.%5."/>
      <w:lvlJc w:val="left"/>
      <w:pPr>
        <w:ind w:left="1380" w:hanging="1080"/>
      </w:pPr>
      <w:rPr>
        <w:rFonts w:hint="default"/>
        <w:color w:val="000000"/>
      </w:rPr>
    </w:lvl>
    <w:lvl w:ilvl="5">
      <w:start w:val="1"/>
      <w:numFmt w:val="decimal"/>
      <w:lvlText w:val="%1.%2.%3.%4.%5.%6."/>
      <w:lvlJc w:val="left"/>
      <w:pPr>
        <w:ind w:left="1815" w:hanging="1440"/>
      </w:pPr>
      <w:rPr>
        <w:rFonts w:hint="default"/>
        <w:color w:val="000000"/>
      </w:rPr>
    </w:lvl>
    <w:lvl w:ilvl="6">
      <w:start w:val="1"/>
      <w:numFmt w:val="decimal"/>
      <w:lvlText w:val="%1.%2.%3.%4.%5.%6.%7."/>
      <w:lvlJc w:val="left"/>
      <w:pPr>
        <w:ind w:left="2250" w:hanging="1800"/>
      </w:pPr>
      <w:rPr>
        <w:rFonts w:hint="default"/>
        <w:color w:val="000000"/>
      </w:rPr>
    </w:lvl>
    <w:lvl w:ilvl="7">
      <w:start w:val="1"/>
      <w:numFmt w:val="decimal"/>
      <w:lvlText w:val="%1.%2.%3.%4.%5.%6.%7.%8."/>
      <w:lvlJc w:val="left"/>
      <w:pPr>
        <w:ind w:left="2325" w:hanging="1800"/>
      </w:pPr>
      <w:rPr>
        <w:rFonts w:hint="default"/>
        <w:color w:val="000000"/>
      </w:rPr>
    </w:lvl>
    <w:lvl w:ilvl="8">
      <w:start w:val="1"/>
      <w:numFmt w:val="decimal"/>
      <w:lvlText w:val="%1.%2.%3.%4.%5.%6.%7.%8.%9."/>
      <w:lvlJc w:val="left"/>
      <w:pPr>
        <w:ind w:left="2760" w:hanging="2160"/>
      </w:pPr>
      <w:rPr>
        <w:rFonts w:hint="default"/>
        <w:color w:val="000000"/>
      </w:rPr>
    </w:lvl>
  </w:abstractNum>
  <w:abstractNum w:abstractNumId="3">
    <w:nsid w:val="5DCE716C"/>
    <w:multiLevelType w:val="hybridMultilevel"/>
    <w:tmpl w:val="928EDA7C"/>
    <w:lvl w:ilvl="0" w:tplc="7E0E5830">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DA"/>
    <w:rsid w:val="000D0B09"/>
    <w:rsid w:val="00135F94"/>
    <w:rsid w:val="001A5E12"/>
    <w:rsid w:val="001C164A"/>
    <w:rsid w:val="0026598B"/>
    <w:rsid w:val="002850D0"/>
    <w:rsid w:val="002B2E0C"/>
    <w:rsid w:val="002B3D80"/>
    <w:rsid w:val="0030108B"/>
    <w:rsid w:val="003615E9"/>
    <w:rsid w:val="00437455"/>
    <w:rsid w:val="0048326D"/>
    <w:rsid w:val="0052130B"/>
    <w:rsid w:val="00575EFF"/>
    <w:rsid w:val="005D0F7E"/>
    <w:rsid w:val="0062185D"/>
    <w:rsid w:val="00681DE4"/>
    <w:rsid w:val="00712E72"/>
    <w:rsid w:val="00822238"/>
    <w:rsid w:val="009826ED"/>
    <w:rsid w:val="009D6AF9"/>
    <w:rsid w:val="00A208B0"/>
    <w:rsid w:val="00AD15DA"/>
    <w:rsid w:val="00C96423"/>
    <w:rsid w:val="00F1569F"/>
    <w:rsid w:val="00F24DE4"/>
    <w:rsid w:val="00F7507D"/>
    <w:rsid w:val="00FA3FF6"/>
    <w:rsid w:val="00FE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D15DA"/>
    <w:pPr>
      <w:keepNext/>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5DA"/>
    <w:rPr>
      <w:rFonts w:ascii="Times New Roman" w:eastAsia="Times New Roman" w:hAnsi="Times New Roman" w:cs="Times New Roman"/>
      <w:b/>
      <w:sz w:val="24"/>
      <w:szCs w:val="24"/>
      <w:lang w:val="uk-UA" w:eastAsia="ru-RU"/>
    </w:rPr>
  </w:style>
  <w:style w:type="paragraph" w:styleId="a3">
    <w:name w:val="header"/>
    <w:basedOn w:val="a"/>
    <w:link w:val="a4"/>
    <w:uiPriority w:val="99"/>
    <w:unhideWhenUsed/>
    <w:rsid w:val="00AD15DA"/>
    <w:pPr>
      <w:tabs>
        <w:tab w:val="center" w:pos="4677"/>
        <w:tab w:val="right" w:pos="9355"/>
      </w:tabs>
    </w:pPr>
  </w:style>
  <w:style w:type="character" w:customStyle="1" w:styleId="a4">
    <w:name w:val="Верхний колонтитул Знак"/>
    <w:basedOn w:val="a0"/>
    <w:link w:val="a3"/>
    <w:uiPriority w:val="99"/>
    <w:rsid w:val="00AD15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15DA"/>
    <w:pPr>
      <w:tabs>
        <w:tab w:val="center" w:pos="4677"/>
        <w:tab w:val="right" w:pos="9355"/>
      </w:tabs>
    </w:pPr>
  </w:style>
  <w:style w:type="character" w:customStyle="1" w:styleId="a6">
    <w:name w:val="Нижний колонтитул Знак"/>
    <w:basedOn w:val="a0"/>
    <w:link w:val="a5"/>
    <w:uiPriority w:val="99"/>
    <w:rsid w:val="00AD15D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7507D"/>
    <w:rPr>
      <w:rFonts w:ascii="Tahoma" w:hAnsi="Tahoma" w:cs="Tahoma"/>
      <w:sz w:val="16"/>
      <w:szCs w:val="16"/>
    </w:rPr>
  </w:style>
  <w:style w:type="character" w:customStyle="1" w:styleId="a8">
    <w:name w:val="Текст выноски Знак"/>
    <w:basedOn w:val="a0"/>
    <w:link w:val="a7"/>
    <w:uiPriority w:val="99"/>
    <w:semiHidden/>
    <w:rsid w:val="00F7507D"/>
    <w:rPr>
      <w:rFonts w:ascii="Tahoma" w:eastAsia="Times New Roman" w:hAnsi="Tahoma" w:cs="Tahoma"/>
      <w:sz w:val="16"/>
      <w:szCs w:val="16"/>
      <w:lang w:eastAsia="ru-RU"/>
    </w:rPr>
  </w:style>
  <w:style w:type="paragraph" w:styleId="a9">
    <w:name w:val="Body Text Indent"/>
    <w:basedOn w:val="a"/>
    <w:link w:val="aa"/>
    <w:rsid w:val="00FA3FF6"/>
    <w:pPr>
      <w:ind w:firstLine="540"/>
      <w:jc w:val="both"/>
    </w:pPr>
    <w:rPr>
      <w:sz w:val="28"/>
      <w:lang w:val="uk-UA"/>
    </w:rPr>
  </w:style>
  <w:style w:type="character" w:customStyle="1" w:styleId="aa">
    <w:name w:val="Основной текст с отступом Знак"/>
    <w:basedOn w:val="a0"/>
    <w:link w:val="a9"/>
    <w:rsid w:val="00FA3FF6"/>
    <w:rPr>
      <w:rFonts w:ascii="Times New Roman" w:eastAsia="Times New Roman" w:hAnsi="Times New Roman" w:cs="Times New Roman"/>
      <w:sz w:val="28"/>
      <w:szCs w:val="24"/>
      <w:lang w:val="uk-UA" w:eastAsia="ru-RU"/>
    </w:rPr>
  </w:style>
  <w:style w:type="paragraph" w:styleId="ab">
    <w:name w:val="Body Text"/>
    <w:basedOn w:val="a"/>
    <w:link w:val="ac"/>
    <w:rsid w:val="00FA3FF6"/>
    <w:pPr>
      <w:spacing w:after="120"/>
    </w:pPr>
    <w:rPr>
      <w:sz w:val="28"/>
    </w:rPr>
  </w:style>
  <w:style w:type="character" w:customStyle="1" w:styleId="ac">
    <w:name w:val="Основной текст Знак"/>
    <w:basedOn w:val="a0"/>
    <w:link w:val="ab"/>
    <w:rsid w:val="00FA3FF6"/>
    <w:rPr>
      <w:rFonts w:ascii="Times New Roman" w:eastAsia="Times New Roman" w:hAnsi="Times New Roman" w:cs="Times New Roman"/>
      <w:sz w:val="28"/>
      <w:szCs w:val="24"/>
      <w:lang w:eastAsia="ru-RU"/>
    </w:rPr>
  </w:style>
  <w:style w:type="character" w:styleId="ad">
    <w:name w:val="Emphasis"/>
    <w:qFormat/>
    <w:rsid w:val="00FA3FF6"/>
    <w:rPr>
      <w:i/>
      <w:iCs/>
    </w:rPr>
  </w:style>
  <w:style w:type="paragraph" w:styleId="3">
    <w:name w:val="Body Text Indent 3"/>
    <w:basedOn w:val="a"/>
    <w:link w:val="30"/>
    <w:rsid w:val="00FA3FF6"/>
    <w:pPr>
      <w:spacing w:after="120"/>
      <w:ind w:left="283"/>
    </w:pPr>
    <w:rPr>
      <w:sz w:val="16"/>
      <w:szCs w:val="16"/>
    </w:rPr>
  </w:style>
  <w:style w:type="character" w:customStyle="1" w:styleId="30">
    <w:name w:val="Основной текст с отступом 3 Знак"/>
    <w:basedOn w:val="a0"/>
    <w:link w:val="3"/>
    <w:rsid w:val="00FA3FF6"/>
    <w:rPr>
      <w:rFonts w:ascii="Times New Roman" w:eastAsia="Times New Roman" w:hAnsi="Times New Roman" w:cs="Times New Roman"/>
      <w:sz w:val="16"/>
      <w:szCs w:val="16"/>
      <w:lang w:eastAsia="ru-RU"/>
    </w:rPr>
  </w:style>
  <w:style w:type="character" w:styleId="ae">
    <w:name w:val="Strong"/>
    <w:uiPriority w:val="22"/>
    <w:qFormat/>
    <w:rsid w:val="00FA3FF6"/>
    <w:rPr>
      <w:rFonts w:cs="Times New Roman"/>
      <w:b/>
      <w:bCs/>
    </w:rPr>
  </w:style>
  <w:style w:type="paragraph" w:customStyle="1" w:styleId="capitalletter">
    <w:name w:val="capital_letter"/>
    <w:basedOn w:val="a"/>
    <w:rsid w:val="00FA3FF6"/>
    <w:pPr>
      <w:spacing w:before="100" w:beforeAutospacing="1" w:after="100" w:afterAutospacing="1"/>
    </w:pPr>
  </w:style>
  <w:style w:type="paragraph" w:styleId="af">
    <w:name w:val="List Paragraph"/>
    <w:basedOn w:val="a"/>
    <w:uiPriority w:val="34"/>
    <w:qFormat/>
    <w:rsid w:val="00F1569F"/>
    <w:pPr>
      <w:spacing w:after="200" w:line="276" w:lineRule="auto"/>
      <w:ind w:left="720"/>
    </w:pPr>
    <w:rPr>
      <w:rFonts w:ascii="Calibri" w:hAnsi="Calibri" w:cs="Calibri"/>
      <w:sz w:val="22"/>
      <w:szCs w:val="22"/>
      <w:lang w:eastAsia="en-US"/>
    </w:rPr>
  </w:style>
  <w:style w:type="paragraph" w:styleId="af0">
    <w:name w:val="Normal (Web)"/>
    <w:basedOn w:val="a"/>
    <w:uiPriority w:val="99"/>
    <w:rsid w:val="009826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D15DA"/>
    <w:pPr>
      <w:keepNext/>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5DA"/>
    <w:rPr>
      <w:rFonts w:ascii="Times New Roman" w:eastAsia="Times New Roman" w:hAnsi="Times New Roman" w:cs="Times New Roman"/>
      <w:b/>
      <w:sz w:val="24"/>
      <w:szCs w:val="24"/>
      <w:lang w:val="uk-UA" w:eastAsia="ru-RU"/>
    </w:rPr>
  </w:style>
  <w:style w:type="paragraph" w:styleId="a3">
    <w:name w:val="header"/>
    <w:basedOn w:val="a"/>
    <w:link w:val="a4"/>
    <w:uiPriority w:val="99"/>
    <w:unhideWhenUsed/>
    <w:rsid w:val="00AD15DA"/>
    <w:pPr>
      <w:tabs>
        <w:tab w:val="center" w:pos="4677"/>
        <w:tab w:val="right" w:pos="9355"/>
      </w:tabs>
    </w:pPr>
  </w:style>
  <w:style w:type="character" w:customStyle="1" w:styleId="a4">
    <w:name w:val="Верхний колонтитул Знак"/>
    <w:basedOn w:val="a0"/>
    <w:link w:val="a3"/>
    <w:uiPriority w:val="99"/>
    <w:rsid w:val="00AD15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15DA"/>
    <w:pPr>
      <w:tabs>
        <w:tab w:val="center" w:pos="4677"/>
        <w:tab w:val="right" w:pos="9355"/>
      </w:tabs>
    </w:pPr>
  </w:style>
  <w:style w:type="character" w:customStyle="1" w:styleId="a6">
    <w:name w:val="Нижний колонтитул Знак"/>
    <w:basedOn w:val="a0"/>
    <w:link w:val="a5"/>
    <w:uiPriority w:val="99"/>
    <w:rsid w:val="00AD15D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7507D"/>
    <w:rPr>
      <w:rFonts w:ascii="Tahoma" w:hAnsi="Tahoma" w:cs="Tahoma"/>
      <w:sz w:val="16"/>
      <w:szCs w:val="16"/>
    </w:rPr>
  </w:style>
  <w:style w:type="character" w:customStyle="1" w:styleId="a8">
    <w:name w:val="Текст выноски Знак"/>
    <w:basedOn w:val="a0"/>
    <w:link w:val="a7"/>
    <w:uiPriority w:val="99"/>
    <w:semiHidden/>
    <w:rsid w:val="00F7507D"/>
    <w:rPr>
      <w:rFonts w:ascii="Tahoma" w:eastAsia="Times New Roman" w:hAnsi="Tahoma" w:cs="Tahoma"/>
      <w:sz w:val="16"/>
      <w:szCs w:val="16"/>
      <w:lang w:eastAsia="ru-RU"/>
    </w:rPr>
  </w:style>
  <w:style w:type="paragraph" w:styleId="a9">
    <w:name w:val="Body Text Indent"/>
    <w:basedOn w:val="a"/>
    <w:link w:val="aa"/>
    <w:rsid w:val="00FA3FF6"/>
    <w:pPr>
      <w:ind w:firstLine="540"/>
      <w:jc w:val="both"/>
    </w:pPr>
    <w:rPr>
      <w:sz w:val="28"/>
      <w:lang w:val="uk-UA"/>
    </w:rPr>
  </w:style>
  <w:style w:type="character" w:customStyle="1" w:styleId="aa">
    <w:name w:val="Основной текст с отступом Знак"/>
    <w:basedOn w:val="a0"/>
    <w:link w:val="a9"/>
    <w:rsid w:val="00FA3FF6"/>
    <w:rPr>
      <w:rFonts w:ascii="Times New Roman" w:eastAsia="Times New Roman" w:hAnsi="Times New Roman" w:cs="Times New Roman"/>
      <w:sz w:val="28"/>
      <w:szCs w:val="24"/>
      <w:lang w:val="uk-UA" w:eastAsia="ru-RU"/>
    </w:rPr>
  </w:style>
  <w:style w:type="paragraph" w:styleId="ab">
    <w:name w:val="Body Text"/>
    <w:basedOn w:val="a"/>
    <w:link w:val="ac"/>
    <w:rsid w:val="00FA3FF6"/>
    <w:pPr>
      <w:spacing w:after="120"/>
    </w:pPr>
    <w:rPr>
      <w:sz w:val="28"/>
    </w:rPr>
  </w:style>
  <w:style w:type="character" w:customStyle="1" w:styleId="ac">
    <w:name w:val="Основной текст Знак"/>
    <w:basedOn w:val="a0"/>
    <w:link w:val="ab"/>
    <w:rsid w:val="00FA3FF6"/>
    <w:rPr>
      <w:rFonts w:ascii="Times New Roman" w:eastAsia="Times New Roman" w:hAnsi="Times New Roman" w:cs="Times New Roman"/>
      <w:sz w:val="28"/>
      <w:szCs w:val="24"/>
      <w:lang w:eastAsia="ru-RU"/>
    </w:rPr>
  </w:style>
  <w:style w:type="character" w:styleId="ad">
    <w:name w:val="Emphasis"/>
    <w:qFormat/>
    <w:rsid w:val="00FA3FF6"/>
    <w:rPr>
      <w:i/>
      <w:iCs/>
    </w:rPr>
  </w:style>
  <w:style w:type="paragraph" w:styleId="3">
    <w:name w:val="Body Text Indent 3"/>
    <w:basedOn w:val="a"/>
    <w:link w:val="30"/>
    <w:rsid w:val="00FA3FF6"/>
    <w:pPr>
      <w:spacing w:after="120"/>
      <w:ind w:left="283"/>
    </w:pPr>
    <w:rPr>
      <w:sz w:val="16"/>
      <w:szCs w:val="16"/>
    </w:rPr>
  </w:style>
  <w:style w:type="character" w:customStyle="1" w:styleId="30">
    <w:name w:val="Основной текст с отступом 3 Знак"/>
    <w:basedOn w:val="a0"/>
    <w:link w:val="3"/>
    <w:rsid w:val="00FA3FF6"/>
    <w:rPr>
      <w:rFonts w:ascii="Times New Roman" w:eastAsia="Times New Roman" w:hAnsi="Times New Roman" w:cs="Times New Roman"/>
      <w:sz w:val="16"/>
      <w:szCs w:val="16"/>
      <w:lang w:eastAsia="ru-RU"/>
    </w:rPr>
  </w:style>
  <w:style w:type="character" w:styleId="ae">
    <w:name w:val="Strong"/>
    <w:uiPriority w:val="22"/>
    <w:qFormat/>
    <w:rsid w:val="00FA3FF6"/>
    <w:rPr>
      <w:rFonts w:cs="Times New Roman"/>
      <w:b/>
      <w:bCs/>
    </w:rPr>
  </w:style>
  <w:style w:type="paragraph" w:customStyle="1" w:styleId="capitalletter">
    <w:name w:val="capital_letter"/>
    <w:basedOn w:val="a"/>
    <w:rsid w:val="00FA3FF6"/>
    <w:pPr>
      <w:spacing w:before="100" w:beforeAutospacing="1" w:after="100" w:afterAutospacing="1"/>
    </w:pPr>
  </w:style>
  <w:style w:type="paragraph" w:styleId="af">
    <w:name w:val="List Paragraph"/>
    <w:basedOn w:val="a"/>
    <w:uiPriority w:val="34"/>
    <w:qFormat/>
    <w:rsid w:val="00F1569F"/>
    <w:pPr>
      <w:spacing w:after="200" w:line="276" w:lineRule="auto"/>
      <w:ind w:left="720"/>
    </w:pPr>
    <w:rPr>
      <w:rFonts w:ascii="Calibri" w:hAnsi="Calibri" w:cs="Calibri"/>
      <w:sz w:val="22"/>
      <w:szCs w:val="22"/>
      <w:lang w:eastAsia="en-US"/>
    </w:rPr>
  </w:style>
  <w:style w:type="paragraph" w:styleId="af0">
    <w:name w:val="Normal (Web)"/>
    <w:basedOn w:val="a"/>
    <w:uiPriority w:val="99"/>
    <w:rsid w:val="009826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14</cp:revision>
  <cp:lastPrinted>2021-07-28T06:04:00Z</cp:lastPrinted>
  <dcterms:created xsi:type="dcterms:W3CDTF">2021-01-14T09:34:00Z</dcterms:created>
  <dcterms:modified xsi:type="dcterms:W3CDTF">2021-09-09T09:47:00Z</dcterms:modified>
</cp:coreProperties>
</file>