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AD" w:rsidRPr="00A646AD" w:rsidRDefault="00A646AD" w:rsidP="00A646AD">
      <w:pPr>
        <w:ind w:left="9720"/>
        <w:jc w:val="center"/>
        <w:rPr>
          <w:b/>
          <w:bCs/>
          <w:sz w:val="28"/>
          <w:szCs w:val="28"/>
          <w:lang w:val="uk-UA"/>
        </w:rPr>
      </w:pPr>
      <w:r w:rsidRPr="00A646AD">
        <w:rPr>
          <w:b/>
          <w:bCs/>
          <w:sz w:val="28"/>
          <w:szCs w:val="28"/>
          <w:lang w:val="uk-UA"/>
        </w:rPr>
        <w:t>Погоджено:</w:t>
      </w:r>
    </w:p>
    <w:p w:rsidR="00A646AD" w:rsidRPr="00A646AD" w:rsidRDefault="00A646AD" w:rsidP="00A646AD">
      <w:pPr>
        <w:ind w:left="9720"/>
        <w:jc w:val="center"/>
        <w:rPr>
          <w:b/>
          <w:bCs/>
          <w:sz w:val="28"/>
          <w:szCs w:val="28"/>
          <w:lang w:val="uk-UA"/>
        </w:rPr>
      </w:pPr>
      <w:r w:rsidRPr="00A646AD">
        <w:rPr>
          <w:b/>
          <w:bCs/>
          <w:sz w:val="28"/>
          <w:szCs w:val="28"/>
          <w:lang w:val="uk-UA"/>
        </w:rPr>
        <w:t>Заступник голови обласної</w:t>
      </w:r>
    </w:p>
    <w:p w:rsidR="00A646AD" w:rsidRDefault="00A646AD" w:rsidP="00A646AD">
      <w:pPr>
        <w:ind w:left="9720"/>
        <w:jc w:val="center"/>
        <w:rPr>
          <w:b/>
          <w:bCs/>
          <w:sz w:val="28"/>
          <w:szCs w:val="28"/>
          <w:lang w:val="uk-UA"/>
        </w:rPr>
      </w:pPr>
      <w:r w:rsidRPr="00A646AD">
        <w:rPr>
          <w:b/>
          <w:bCs/>
          <w:sz w:val="28"/>
          <w:szCs w:val="28"/>
          <w:lang w:val="uk-UA"/>
        </w:rPr>
        <w:t>державної адміністрації</w:t>
      </w:r>
    </w:p>
    <w:p w:rsidR="00D07DE7" w:rsidRPr="00A646AD" w:rsidRDefault="00D07DE7" w:rsidP="00D07DE7">
      <w:pPr>
        <w:ind w:left="1042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________________               </w:t>
      </w:r>
    </w:p>
    <w:p w:rsidR="00A646AD" w:rsidRDefault="00A646AD" w:rsidP="00D07DE7">
      <w:pPr>
        <w:ind w:left="10236" w:firstLine="192"/>
        <w:rPr>
          <w:b/>
          <w:bCs/>
          <w:sz w:val="28"/>
          <w:szCs w:val="28"/>
          <w:lang w:val="uk-UA"/>
        </w:rPr>
      </w:pPr>
      <w:r w:rsidRPr="00A646AD">
        <w:rPr>
          <w:b/>
          <w:bCs/>
          <w:sz w:val="28"/>
          <w:szCs w:val="28"/>
          <w:lang w:val="uk-UA"/>
        </w:rPr>
        <w:t xml:space="preserve">“ __“ _________ </w:t>
      </w:r>
      <w:bookmarkStart w:id="0" w:name="Data3"/>
      <w:bookmarkEnd w:id="0"/>
      <w:r w:rsidR="004C3242">
        <w:rPr>
          <w:b/>
          <w:bCs/>
          <w:sz w:val="28"/>
          <w:szCs w:val="28"/>
          <w:lang w:val="uk-UA"/>
        </w:rPr>
        <w:t>2022</w:t>
      </w:r>
      <w:r w:rsidRPr="00A646AD">
        <w:rPr>
          <w:b/>
          <w:bCs/>
          <w:sz w:val="28"/>
          <w:szCs w:val="28"/>
          <w:lang w:val="uk-UA"/>
        </w:rPr>
        <w:t xml:space="preserve"> р.</w:t>
      </w:r>
    </w:p>
    <w:p w:rsidR="00D07DE7" w:rsidRPr="00A646AD" w:rsidRDefault="00D07DE7" w:rsidP="00D07DE7">
      <w:pPr>
        <w:ind w:left="10236" w:firstLine="192"/>
        <w:rPr>
          <w:b/>
          <w:bCs/>
          <w:sz w:val="28"/>
          <w:szCs w:val="28"/>
          <w:lang w:val="uk-UA"/>
        </w:rPr>
      </w:pPr>
    </w:p>
    <w:p w:rsidR="00A646AD" w:rsidRDefault="00A646AD" w:rsidP="00A646AD">
      <w:pPr>
        <w:rPr>
          <w:sz w:val="16"/>
          <w:szCs w:val="16"/>
          <w:lang w:val="uk-UA"/>
        </w:rPr>
      </w:pPr>
    </w:p>
    <w:p w:rsidR="00A646AD" w:rsidRPr="00016743" w:rsidRDefault="00A646AD" w:rsidP="00A646AD">
      <w:pPr>
        <w:pStyle w:val="1"/>
        <w:rPr>
          <w:spacing w:val="60"/>
          <w:sz w:val="28"/>
          <w:szCs w:val="28"/>
        </w:rPr>
      </w:pPr>
      <w:r w:rsidRPr="00016743">
        <w:rPr>
          <w:spacing w:val="60"/>
          <w:sz w:val="28"/>
          <w:szCs w:val="28"/>
        </w:rPr>
        <w:t>ПРОПОЗИЦІЇ</w:t>
      </w:r>
    </w:p>
    <w:p w:rsidR="00A646AD" w:rsidRPr="00016743" w:rsidRDefault="00A646AD" w:rsidP="00A646AD">
      <w:pPr>
        <w:jc w:val="center"/>
        <w:rPr>
          <w:b/>
          <w:bCs/>
          <w:sz w:val="28"/>
          <w:szCs w:val="28"/>
          <w:lang w:val="uk-UA"/>
        </w:rPr>
      </w:pPr>
      <w:r w:rsidRPr="00016743">
        <w:rPr>
          <w:b/>
          <w:bCs/>
          <w:sz w:val="28"/>
          <w:szCs w:val="28"/>
          <w:lang w:val="uk-UA"/>
        </w:rPr>
        <w:t xml:space="preserve"> </w:t>
      </w:r>
      <w:bookmarkStart w:id="1" w:name="Nazva"/>
      <w:bookmarkEnd w:id="1"/>
      <w:r w:rsidR="004C3242">
        <w:rPr>
          <w:b/>
          <w:bCs/>
          <w:sz w:val="28"/>
          <w:szCs w:val="28"/>
          <w:lang w:val="uk-UA"/>
        </w:rPr>
        <w:t>Департаменту науки і освіти</w:t>
      </w:r>
      <w:r w:rsidRPr="00016743">
        <w:rPr>
          <w:b/>
          <w:bCs/>
          <w:sz w:val="28"/>
          <w:szCs w:val="28"/>
          <w:lang w:val="uk-UA"/>
        </w:rPr>
        <w:t xml:space="preserve"> до плану роботи</w:t>
      </w:r>
    </w:p>
    <w:p w:rsidR="00A646AD" w:rsidRPr="00016743" w:rsidRDefault="00A646AD" w:rsidP="00A646AD">
      <w:pPr>
        <w:jc w:val="center"/>
        <w:rPr>
          <w:b/>
          <w:bCs/>
          <w:sz w:val="28"/>
          <w:szCs w:val="28"/>
          <w:lang w:val="uk-UA"/>
        </w:rPr>
      </w:pPr>
      <w:r w:rsidRPr="00016743">
        <w:rPr>
          <w:b/>
          <w:bCs/>
          <w:sz w:val="28"/>
          <w:szCs w:val="28"/>
          <w:lang w:val="uk-UA"/>
        </w:rPr>
        <w:t xml:space="preserve"> обласної державної  адміністрації на </w:t>
      </w:r>
      <w:bookmarkStart w:id="2" w:name="Kvartal"/>
      <w:bookmarkEnd w:id="2"/>
      <w:r w:rsidR="004C3242">
        <w:rPr>
          <w:b/>
          <w:bCs/>
          <w:sz w:val="28"/>
          <w:szCs w:val="28"/>
          <w:lang w:val="uk-UA"/>
        </w:rPr>
        <w:t>I</w:t>
      </w:r>
      <w:r w:rsidRPr="00016743">
        <w:rPr>
          <w:b/>
          <w:bCs/>
          <w:sz w:val="28"/>
          <w:szCs w:val="28"/>
          <w:lang w:val="uk-UA"/>
        </w:rPr>
        <w:t xml:space="preserve"> квартал </w:t>
      </w:r>
      <w:bookmarkStart w:id="3" w:name="Data2"/>
      <w:bookmarkEnd w:id="3"/>
      <w:r w:rsidR="004C3242">
        <w:rPr>
          <w:b/>
          <w:bCs/>
          <w:sz w:val="28"/>
          <w:szCs w:val="28"/>
          <w:lang w:val="uk-UA"/>
        </w:rPr>
        <w:t>2022</w:t>
      </w:r>
      <w:r w:rsidRPr="00016743">
        <w:rPr>
          <w:b/>
          <w:bCs/>
          <w:sz w:val="28"/>
          <w:szCs w:val="28"/>
          <w:lang w:val="uk-UA"/>
        </w:rPr>
        <w:t xml:space="preserve"> року</w:t>
      </w:r>
    </w:p>
    <w:p w:rsidR="00A646AD" w:rsidRDefault="00A646AD" w:rsidP="00A646AD">
      <w:pPr>
        <w:jc w:val="center"/>
        <w:rPr>
          <w:lang w:val="uk-UA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60"/>
        <w:gridCol w:w="1980"/>
        <w:gridCol w:w="3060"/>
        <w:gridCol w:w="2520"/>
      </w:tblGrid>
      <w:tr w:rsidR="00A646AD" w:rsidRPr="0001674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N</w:t>
            </w:r>
          </w:p>
          <w:p w:rsidR="00A646AD" w:rsidRPr="00016743" w:rsidRDefault="00E36EE6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</w:rPr>
              <w:t>з</w:t>
            </w:r>
            <w:r w:rsidR="00A646AD" w:rsidRPr="00016743">
              <w:rPr>
                <w:b/>
                <w:bCs/>
                <w:sz w:val="28"/>
                <w:szCs w:val="28"/>
                <w:lang w:val="uk-UA"/>
              </w:rPr>
              <w:t>/n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Назва питання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Готують матеріали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 xml:space="preserve">Відповідальний </w:t>
            </w:r>
          </w:p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за підготовку</w:t>
            </w:r>
          </w:p>
        </w:tc>
      </w:tr>
    </w:tbl>
    <w:p w:rsidR="00A646AD" w:rsidRPr="00A646AD" w:rsidRDefault="00A646AD">
      <w:pPr>
        <w:rPr>
          <w:sz w:val="6"/>
          <w:szCs w:val="6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660"/>
        <w:gridCol w:w="1980"/>
        <w:gridCol w:w="3060"/>
        <w:gridCol w:w="2520"/>
      </w:tblGrid>
      <w:tr w:rsidR="00A646AD" w:rsidRPr="0001674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D" w:rsidRPr="00016743" w:rsidRDefault="00A646AD" w:rsidP="00A646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16743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AA0F66" w:rsidRPr="00AA0F6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66" w:rsidRPr="00AA0F66" w:rsidRDefault="00AA0F66" w:rsidP="008E16A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A0F66">
              <w:rPr>
                <w:b/>
                <w:sz w:val="28"/>
                <w:szCs w:val="28"/>
                <w:lang w:val="uk-UA"/>
              </w:rPr>
              <w:t>1. Питання для розгляду  на  колегії   облдержадміністрації</w:t>
            </w:r>
          </w:p>
        </w:tc>
      </w:tr>
      <w:tr w:rsidR="008E16A5" w:rsidRPr="008E16A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A5" w:rsidRPr="008E16A5" w:rsidRDefault="008E16A5" w:rsidP="008E16A5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4" w:name="w1"/>
            <w:bookmarkEnd w:id="4"/>
            <w:r w:rsidRPr="008E16A5">
              <w:rPr>
                <w:b/>
                <w:sz w:val="28"/>
                <w:szCs w:val="28"/>
                <w:lang w:val="uk-UA"/>
              </w:rPr>
              <w:t>2.</w:t>
            </w:r>
            <w:r w:rsidRPr="008E16A5">
              <w:rPr>
                <w:b/>
                <w:sz w:val="28"/>
                <w:szCs w:val="28"/>
              </w:rPr>
              <w:t xml:space="preserve"> </w:t>
            </w:r>
            <w:r w:rsidRPr="008E16A5">
              <w:rPr>
                <w:b/>
                <w:sz w:val="28"/>
                <w:szCs w:val="28"/>
                <w:lang w:val="uk-UA"/>
              </w:rPr>
              <w:t>Питання для розгляду в робочому порядку:</w:t>
            </w:r>
          </w:p>
        </w:tc>
      </w:tr>
      <w:tr w:rsidR="008E16A5" w:rsidRPr="0001674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016743" w:rsidRDefault="008E16A5" w:rsidP="00A646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016743" w:rsidRDefault="008E16A5" w:rsidP="00A646AD">
            <w:pPr>
              <w:rPr>
                <w:sz w:val="28"/>
                <w:szCs w:val="28"/>
                <w:lang w:val="uk-UA"/>
              </w:rPr>
            </w:pPr>
            <w:r w:rsidRPr="00016743">
              <w:rPr>
                <w:sz w:val="28"/>
                <w:szCs w:val="28"/>
                <w:lang w:val="uk-UA"/>
              </w:rPr>
              <w:t>а)підготовка проектів розпоряджень облдержадміністрації;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CD3EC4" w:rsidRDefault="008E16A5" w:rsidP="00A646AD">
            <w:p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CD3EC4" w:rsidRDefault="008E16A5" w:rsidP="00A646AD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CD3EC4" w:rsidRDefault="008E16A5" w:rsidP="00A646AD">
            <w:pPr>
              <w:rPr>
                <w:lang w:val="uk-UA"/>
              </w:rPr>
            </w:pPr>
          </w:p>
        </w:tc>
      </w:tr>
      <w:tr w:rsidR="008E16A5" w:rsidRPr="0001674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016743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5" w:name="w2"/>
            <w:bookmarkEnd w:id="5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016743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Проекти розпоряджень ОДА щодо ліцензування освітньої діяльності закладів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  <w:p w:rsidR="008E16A5" w:rsidRPr="00CD3EC4" w:rsidRDefault="008E16A5" w:rsidP="00A646AD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A5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розпорядження голови обласної державної адміністрації від 10.07.2020 № 425"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розпорядження голови обласної державної адміністрації від 04.04.2013 № 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освіти,</w:t>
            </w:r>
          </w:p>
          <w:p w:rsidR="004C3242" w:rsidRDefault="004C3242" w:rsidP="00A646AD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AA0F66" w:rsidRPr="0001674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66" w:rsidRPr="00016743" w:rsidRDefault="00AA0F66" w:rsidP="00A646A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66" w:rsidRPr="00016743" w:rsidRDefault="008E16A5" w:rsidP="00A646AD">
            <w:pPr>
              <w:rPr>
                <w:sz w:val="28"/>
                <w:szCs w:val="28"/>
                <w:lang w:val="uk-UA"/>
              </w:rPr>
            </w:pPr>
            <w:r w:rsidRPr="00016743">
              <w:rPr>
                <w:sz w:val="28"/>
                <w:szCs w:val="28"/>
                <w:lang w:val="uk-UA"/>
              </w:rPr>
              <w:t>б) вивчення питань з подальшим інформуванням керівництва облдержадміністрації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66" w:rsidRPr="00CD3EC4" w:rsidRDefault="00AA0F66" w:rsidP="00A646AD">
            <w:pPr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66" w:rsidRPr="00CD3EC4" w:rsidRDefault="00AA0F66" w:rsidP="00A646AD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66" w:rsidRPr="00CD3EC4" w:rsidRDefault="00AA0F66" w:rsidP="00A646AD">
            <w:pPr>
              <w:rPr>
                <w:lang w:val="uk-UA"/>
              </w:rPr>
            </w:pPr>
          </w:p>
        </w:tc>
      </w:tr>
      <w:tr w:rsidR="009E1916" w:rsidRPr="009E191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16" w:rsidRPr="009E1916" w:rsidRDefault="009E1916" w:rsidP="009E1916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6" w:name="w3"/>
            <w:bookmarkEnd w:id="6"/>
            <w:r w:rsidRPr="009E1916">
              <w:rPr>
                <w:b/>
                <w:sz w:val="28"/>
                <w:szCs w:val="28"/>
              </w:rPr>
              <w:lastRenderedPageBreak/>
              <w:t xml:space="preserve">3. </w:t>
            </w:r>
            <w:r w:rsidRPr="009E1916">
              <w:rPr>
                <w:b/>
                <w:sz w:val="28"/>
                <w:szCs w:val="28"/>
                <w:lang w:val="uk-UA"/>
              </w:rPr>
              <w:t>Вивчення роботи  райдержадміністрацій, міськвиконкомів (з питань делегованих повноважень), надання практичної допомоги, взаємодія з органами самоврядування</w:t>
            </w:r>
          </w:p>
        </w:tc>
      </w:tr>
      <w:tr w:rsidR="005958A8" w:rsidRPr="005958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7" w:name="w4"/>
            <w:bookmarkEnd w:id="7"/>
            <w:r w:rsidRPr="005958A8">
              <w:rPr>
                <w:b/>
                <w:sz w:val="28"/>
                <w:szCs w:val="28"/>
                <w:lang w:val="uk-UA"/>
              </w:rPr>
              <w:t>4.</w:t>
            </w:r>
            <w:r w:rsidRPr="005958A8">
              <w:rPr>
                <w:b/>
                <w:sz w:val="28"/>
                <w:szCs w:val="28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Питання  для вивчення у порядку контролю за виконанням:</w:t>
            </w:r>
          </w:p>
        </w:tc>
      </w:tr>
      <w:tr w:rsidR="005958A8" w:rsidRPr="005958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58A8">
              <w:rPr>
                <w:b/>
                <w:sz w:val="28"/>
                <w:szCs w:val="28"/>
                <w:lang w:val="uk-UA"/>
              </w:rPr>
              <w:t>4.1.</w:t>
            </w:r>
            <w:r w:rsidRPr="005958A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Законів України</w:t>
            </w:r>
          </w:p>
        </w:tc>
      </w:tr>
      <w:tr w:rsidR="005958A8" w:rsidRPr="005958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8" w:name="w5"/>
            <w:bookmarkEnd w:id="8"/>
            <w:r w:rsidRPr="005958A8">
              <w:rPr>
                <w:b/>
                <w:sz w:val="28"/>
                <w:szCs w:val="28"/>
                <w:lang w:val="uk-UA"/>
              </w:rPr>
              <w:t>4.2.</w:t>
            </w:r>
            <w:r w:rsidRPr="005958A8">
              <w:rPr>
                <w:b/>
                <w:sz w:val="28"/>
                <w:szCs w:val="28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Указів, розпоряджень і доручень Президента України</w:t>
            </w:r>
          </w:p>
        </w:tc>
      </w:tr>
      <w:tr w:rsidR="005958A8" w:rsidRPr="0001674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9" w:name="w6"/>
            <w:bookmarkEnd w:id="9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Указ Президента України від 30 вересня 2010 року № 927/2010 "Про заходи щодо розвитку системи виявлення та підтримки обдарованих і талановитих дітей і молоді""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Указ Президента України від 13 листопада 2014 року № 871/2014 "Про День Соборності України""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Адміністрації Президента України від 22.12.2018 № 04-01/2982 "Про започаткування нових форм підтримки талановитої молоді - Україна Майбутнього"</w:t>
            </w:r>
          </w:p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з подальшим інформуванням облдержадміністрації, АПУ"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Адміністрації Президента  України від 10.08.2016 № 01-28/6162 "Про питання підготовки щомісячної доповіді Президенту України щодо ситуації у регіоні"</w:t>
            </w:r>
          </w:p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з подальшим інформуванням облдержадміністрації"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Указ Президента України від 26 лютого 2021 року "Про День спротиву окупації Автономної Республіки Крим та міста Севастополя""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5958A8" w:rsidRPr="005958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58A8">
              <w:rPr>
                <w:b/>
                <w:sz w:val="28"/>
                <w:szCs w:val="28"/>
                <w:lang w:val="uk-UA"/>
              </w:rPr>
              <w:lastRenderedPageBreak/>
              <w:t>4.3.</w:t>
            </w:r>
            <w:r w:rsidRPr="005958A8">
              <w:rPr>
                <w:b/>
                <w:sz w:val="28"/>
                <w:szCs w:val="28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Постанов, розпоряджень Кабінету Міністрів України</w:t>
            </w:r>
          </w:p>
        </w:tc>
      </w:tr>
      <w:tr w:rsidR="005958A8" w:rsidRPr="000167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10" w:name="w7"/>
            <w:bookmarkEnd w:id="10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Кабінету Міністрів України від 13.12.2017 № 905-р "Про затвердження плану заходів на 2017-2029 роки із запровадження Концепції реалізації державної політики у сфері реформування загальної середньої "Нова українська школа""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Постанова Кабінету Міністрів України від 30.06.2021 № 673 "Про затвердження Державної цільової соціальної програми національно-патріотичного виховання"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від 29.04.2020 № 508-р ""Про затвердження плану заходів на 2020-2027 роки із запровадження Концепції реалізації державної політики у сфері професійної (професійно-технічної) освіти "Сучасна професійна (професійно-теїхнічна) освіта на період до 2027 року""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Постанова від 21.04.2021 № 408 " "Про затвердження Державної програми розвитку транскордонного співробітництва на 2021 - 2027 роки"."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від 25.04.2018 № 272-р " "Про затвердження Стратегії комунікації у сфері європейської інтеграції на 2018-2021 роки"."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від 05.09.2018 № 634-р " "Про затвердження Національного плану дій з виконання рекомендацій, викладених у заключних положеннях Комітету ООН з ліквідації дискримінації щодо жінок до восьмої періодичної доповіді України про </w:t>
            </w:r>
            <w:r>
              <w:rPr>
                <w:sz w:val="28"/>
                <w:szCs w:val="28"/>
                <w:lang w:val="uk-UA"/>
              </w:rPr>
              <w:lastRenderedPageBreak/>
              <w:t>виконання Конвенції з ліквідації всіх форм дискримінації щодо жінок на період до 2021 року"."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 Кабінету Міністрів України від 21.03.2018 № 179 "Про затвердження плану заходів щодо зміцнення національної єдності, консолідації українського суспільства та підтримки ініціатив громадськості у зазначеній сфері""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Постанова Кабінету Міністрів України від 26.08.2002 № 1243 "Про невідкладні питання діяльності дошкільних та інтернатних навчальних закладів"."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 Кабінету Міністрів України від 04 вересня 2013 року № 686-р "Про затвердження плану заходів з реалізації Національної стратегії розвитку освіти в Україні до 2021 року".</w:t>
            </w:r>
          </w:p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з подальшим інформуванням облдержадміністрації"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Кабінету Міністрів України від 16.12.2020 № 1585 "Про затвердження плану заходів з реалізації першого етапу Стратегії популяризації української мови до 2030 року "Сильна мова - успішна держава""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Кабінету Міністрів України від 17.02.2021 № 112-р "Про затвердення плану заходів із вшанування подвигу учасників Революції Гідності та увічнення памяті Героїв Небесної Сотні на 2021-2025 роки""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Кабінету Міністрів України від 27.11.2019 № 1335-р "Про затвердження плану </w:t>
            </w:r>
            <w:r>
              <w:rPr>
                <w:sz w:val="28"/>
                <w:szCs w:val="28"/>
                <w:lang w:val="uk-UA"/>
              </w:rPr>
              <w:lastRenderedPageBreak/>
              <w:t>заходів з реалізації Національної стратегії реформування системи юстиції щодо дітей до 2023 року""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5958A8" w:rsidRPr="005958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58A8">
              <w:rPr>
                <w:b/>
                <w:sz w:val="28"/>
                <w:szCs w:val="28"/>
                <w:lang w:val="uk-UA"/>
              </w:rPr>
              <w:lastRenderedPageBreak/>
              <w:t>4.4.</w:t>
            </w:r>
            <w:r w:rsidRPr="005958A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Доручень Кабінету Міністрів України</w:t>
            </w:r>
          </w:p>
        </w:tc>
      </w:tr>
      <w:tr w:rsidR="005958A8" w:rsidRPr="0001674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11" w:name="w8"/>
            <w:bookmarkEnd w:id="11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Прем'єр-міністра України від 25.10.2019 № 37580/0/1-19 за результатами селекторної наради з питань безпечності харчування в закладах дошкільної та загальної середньої освіти 25 жовтня 2019 року"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Кабінету Міністрів України від 18.09.2004 № 37056 "Щодо поліпшення в регіонах роботи з координації здійснення заходів, спрямованих на дотримання прав інтелектуальної власності."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січень, лютий, 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Кабінету Міністрів України  № 382207/7/1-12 щодо забезпечення утворення та діяльності регіональних Координаційних рад по боротьбі з порушеннями прав інтелектуальної власності"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січень, лютий, 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Кабінету Міністрів України від 30.11.2020 № 47903/1/1-20 до пункту 1 постанови Верховної ради України від 17.11.2020 № 1004 "Про своєчасне інформування громадян у разі посилення протиепідемічних заходів з метою належної підготовки до такого посилення""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січень. лютий, 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Доручення Віце-прем'єр-міністра України від 18.02.2017 № 48723/10/1-16 щодо створення та </w:t>
            </w:r>
            <w:r>
              <w:rPr>
                <w:sz w:val="28"/>
                <w:szCs w:val="28"/>
                <w:lang w:val="uk-UA"/>
              </w:rPr>
              <w:lastRenderedPageBreak/>
              <w:t>функціонування опорних шкіл в області"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щоквартально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Прем'єр-міністра України від 14.12.2020 № 50773/0/1-20 за результатами наради Прем'єр-міністра України Д. Шмигаля та за участю дружини Президента України О. Зеленської з питань реформування системи шкільного харчування"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Віце-прем'єр-міністра України - Міністра регіонального розвитку, будівництва та житлово-комунального господарства від 05.05.2018 № 18568/0/1-18 за підсумками селекторної наради з актуальних питань реформування сфер освіти та медицини в умовах децентралізації від 24.04.2018"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Прем'єр-міністра України від 26.08.2020 № 35842/0/1-20 за підсумками наради від 25 серпня 2020 року  протиепідемічних заходів у закладах освіти"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Прем'єр-міністра України від 02.11.2021 № 50498/0/1-21 за результатами селекторної наради, проведеної під головуванням Прем'єр-міністра України 1 листопада 2021 року"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щотижнево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5958A8" w:rsidRPr="005958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58A8">
              <w:rPr>
                <w:b/>
                <w:sz w:val="28"/>
                <w:szCs w:val="28"/>
                <w:lang w:val="uk-UA"/>
              </w:rPr>
              <w:t>4.5.</w:t>
            </w:r>
            <w:r w:rsidRPr="005958A8">
              <w:rPr>
                <w:b/>
                <w:sz w:val="28"/>
                <w:szCs w:val="28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Розпоряджень голови облдержадміністрації</w:t>
            </w:r>
          </w:p>
        </w:tc>
      </w:tr>
      <w:tr w:rsidR="005958A8" w:rsidRPr="0001674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12" w:name="w9"/>
            <w:bookmarkEnd w:id="12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4C3242" w:rsidP="00A646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голови Харківської обласної державної адміністрації від 27.06.2013 № 231 "Про ефективність залучення, використання та моніторингу міжнародної технічної допомоги на території Харківської області""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Харківської обласної </w:t>
            </w:r>
            <w:r>
              <w:rPr>
                <w:sz w:val="28"/>
                <w:szCs w:val="28"/>
                <w:lang w:val="uk-UA"/>
              </w:rPr>
              <w:lastRenderedPageBreak/>
              <w:t>державної адміністрації від 27 листопада .2002 року № 509 "Про виконання постанови Кабінету Міністрів України від 26 серпня 2002 року № 1243".</w:t>
            </w:r>
          </w:p>
          <w:p w:rsidR="004C3242" w:rsidRDefault="004C3242" w:rsidP="00A646A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Моніторинг з подальшим інформуванням облдержадміністрації."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5958A8" w:rsidRPr="005958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58A8">
              <w:rPr>
                <w:b/>
                <w:sz w:val="28"/>
                <w:szCs w:val="28"/>
                <w:lang w:val="uk-UA"/>
              </w:rPr>
              <w:lastRenderedPageBreak/>
              <w:t>4.6</w:t>
            </w:r>
            <w:r w:rsidRPr="005958A8">
              <w:rPr>
                <w:b/>
                <w:sz w:val="28"/>
                <w:szCs w:val="28"/>
              </w:rPr>
              <w:t xml:space="preserve">. </w:t>
            </w:r>
            <w:r w:rsidRPr="005958A8">
              <w:rPr>
                <w:b/>
                <w:sz w:val="28"/>
                <w:szCs w:val="28"/>
                <w:lang w:val="uk-UA"/>
              </w:rPr>
              <w:t>Інших документів</w:t>
            </w:r>
          </w:p>
        </w:tc>
      </w:tr>
      <w:tr w:rsidR="005958A8" w:rsidRPr="0001674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13" w:name="w10"/>
            <w:bookmarkEnd w:id="13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Регіональний план заходів з реалізації Національного плану дій з виконання резолюції Ради Безпеки ООН 1325 "Жінки, мир, безпека"."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МОНУ "Про надання інформації щодо заходів з питань інноваційної діяльності та трансферу технологій"."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Обласна програма розвитку освіти "Новий освітній простір Харківщини" на 2019-2023 роки (затверджена рішенням Харківської обласної ради від 06.12. 2018 № 817-VIІ)"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Комітету з питань культури і духовності Верховної Ради України від 21.09.2014 № 04-22/6/5-357 (233139) про вшанування героїв АТО та вдосконалення національно-патріотичного виховання дітей та молоді""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Обласна програма забезпечення рівних прав та можливостей жінок і чоловіків на період до 2021 року у Харківській області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Обласна цільова Програма сприяння розвитку громадянського суспільства на 2021-2026 роки"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зайнятості населення Харківської області </w:t>
            </w:r>
            <w:r>
              <w:rPr>
                <w:sz w:val="28"/>
                <w:szCs w:val="28"/>
                <w:lang w:val="uk-UA"/>
              </w:rPr>
              <w:lastRenderedPageBreak/>
              <w:t>на період 2021-2023 років"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План заходів з реалізації стратегії популяризації інвестиційного потенціалу України в світі на період до 2025 року."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січень, лютий, 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План виконання структурними підрозділами ХОДА Плану завдань і заходів з реалізації Експортної стратегії України ("дорожньої карти" стратегічного розвитку торгівлі)  на 2017-2021 роки."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січень, лютий, 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 Міністерства освіти і науки України від 27.03.2019 № 399 "Про затвердження дорожньої карти імплементації статті 7 Закону України "Про освіту" в закладах загальної середньої освіти на 2019-2023 роки""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щоквартально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5958A8" w:rsidRPr="005958A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8" w:rsidRPr="005958A8" w:rsidRDefault="005958A8" w:rsidP="005958A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958A8">
              <w:rPr>
                <w:b/>
                <w:sz w:val="28"/>
                <w:szCs w:val="28"/>
                <w:lang w:val="uk-UA"/>
              </w:rPr>
              <w:t>5.</w:t>
            </w:r>
            <w:r w:rsidRPr="005958A8">
              <w:rPr>
                <w:b/>
                <w:sz w:val="28"/>
                <w:szCs w:val="28"/>
              </w:rPr>
              <w:t xml:space="preserve"> </w:t>
            </w:r>
            <w:r w:rsidRPr="005958A8">
              <w:rPr>
                <w:b/>
                <w:sz w:val="28"/>
                <w:szCs w:val="28"/>
                <w:lang w:val="uk-UA"/>
              </w:rPr>
              <w:t>Організаційна робота, участь у розробці та розробки програм, заходів облдержадміністрації</w:t>
            </w:r>
          </w:p>
        </w:tc>
      </w:tr>
      <w:tr w:rsidR="005D171F" w:rsidRPr="005D171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1F" w:rsidRPr="005D171F" w:rsidRDefault="005D171F" w:rsidP="005D171F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14" w:name="w11"/>
            <w:bookmarkEnd w:id="14"/>
            <w:r w:rsidRPr="005D171F">
              <w:rPr>
                <w:b/>
                <w:sz w:val="28"/>
                <w:szCs w:val="28"/>
                <w:lang w:val="uk-UA"/>
              </w:rPr>
              <w:t>6.</w:t>
            </w:r>
            <w:r w:rsidRPr="005D171F">
              <w:rPr>
                <w:b/>
                <w:sz w:val="28"/>
                <w:szCs w:val="28"/>
              </w:rPr>
              <w:t xml:space="preserve"> </w:t>
            </w:r>
            <w:r w:rsidRPr="005D171F">
              <w:rPr>
                <w:b/>
                <w:sz w:val="28"/>
                <w:szCs w:val="28"/>
                <w:lang w:val="uk-UA"/>
              </w:rPr>
              <w:t>Робота по забезпеченню громадських відносин, формування інформаційного простору в області</w:t>
            </w:r>
          </w:p>
        </w:tc>
      </w:tr>
      <w:tr w:rsidR="005D171F" w:rsidRPr="005D171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1F" w:rsidRPr="005D171F" w:rsidRDefault="005D171F" w:rsidP="005D171F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15" w:name="w12"/>
            <w:bookmarkEnd w:id="15"/>
            <w:r w:rsidRPr="005D171F">
              <w:rPr>
                <w:b/>
                <w:sz w:val="28"/>
                <w:szCs w:val="28"/>
                <w:lang w:val="uk-UA"/>
              </w:rPr>
              <w:t>7.</w:t>
            </w:r>
            <w:r w:rsidRPr="005D171F">
              <w:rPr>
                <w:b/>
                <w:sz w:val="28"/>
                <w:szCs w:val="28"/>
              </w:rPr>
              <w:t xml:space="preserve"> </w:t>
            </w:r>
            <w:r w:rsidRPr="005D171F">
              <w:rPr>
                <w:b/>
                <w:sz w:val="28"/>
                <w:szCs w:val="28"/>
                <w:lang w:val="uk-UA"/>
              </w:rPr>
              <w:t>Наради, засідання комісій, робочих груп, семінари, навчання</w:t>
            </w:r>
          </w:p>
        </w:tc>
      </w:tr>
      <w:tr w:rsidR="005958A8" w:rsidRPr="0001674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16" w:name="w13"/>
            <w:bookmarkEnd w:id="16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Нарада керівників місцевих органів управління у сфері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Обласна науково-педагогічна конференція керівників та працівників закладів професійної (професійно-технічної0 освіти за темою: "Реалізація принципів партнерства в діяльність ЗП(ПТ)О як важливий чинник підготовки кваліфікованих робітників"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Наради керівників закладів загальної середньої освіти обласного підпорядкування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Наради з проректорами закладів вищої освіти з питань гуманітарної освіти та виховання.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Засідання Харківської обласної студентської ради.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Засідання Координаційної ради з питань захисту прав інтелектуальної власності при обласній державній адміністрації.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Засідання колегії Департаменту науки і освіти Харківської обласної державної адміністрації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Засідання атестаційної комісії ІІІ рівня при Департаменті науки і освіти ХОДА з атестації педагогічних працівників Харківської області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Засідання Ради молодих вчених при ХОДА.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Нарада з керівниками закладів фахової передвищої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Обласні семінари-практикуми з практичними психологами, соціальними педагогами, бібліотекарями, викладачами закладів професійної (професійно-технічної) освіти (за графіком).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Обласні школи передового педагогічного досвіду, школи досвіду роботи для початківців (за графіком).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протягом кварталу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Наради з директорами закладів професійної (професійно-технічної)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5D171F" w:rsidRPr="0001674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1F" w:rsidRPr="005D171F" w:rsidRDefault="005D171F" w:rsidP="005D17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171F">
              <w:rPr>
                <w:b/>
                <w:sz w:val="28"/>
                <w:szCs w:val="28"/>
                <w:lang w:val="uk-UA"/>
              </w:rPr>
              <w:t>8.</w:t>
            </w:r>
            <w:r w:rsidRPr="006C1F6C">
              <w:rPr>
                <w:b/>
                <w:sz w:val="28"/>
                <w:szCs w:val="28"/>
              </w:rPr>
              <w:t xml:space="preserve"> </w:t>
            </w:r>
            <w:r w:rsidR="006C1F6C" w:rsidRPr="0067607F">
              <w:rPr>
                <w:b/>
                <w:sz w:val="28"/>
                <w:szCs w:val="28"/>
                <w:lang w:val="uk-UA"/>
              </w:rPr>
              <w:t>Участь у підготовці та проведенні масових заходів, урочистостей, виставок тощо</w:t>
            </w:r>
          </w:p>
        </w:tc>
      </w:tr>
      <w:tr w:rsidR="005958A8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bookmarkStart w:id="17" w:name="w14"/>
            <w:bookmarkEnd w:id="17"/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016743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Обласні олімпіади з предметів загальноосвітньої підготовки серед учнів закладів професійної (професійно-технічної)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A8" w:rsidRPr="00CD3EC4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етап Всеукраїнських конкурсів фахової майстерності серед учнів закладів професійної (професійно-технічної) освіти з професій.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Березень-травень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огляд-конкурс технічної та декоративно-прикладної творчості у закладах професійної (професійно-технічної)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423D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огляд-конкурс художньої самодіяльності у закладах професійної (професійно-технічної)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A646AD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6C1F6C" w:rsidRPr="0001674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F6C" w:rsidRPr="005D171F" w:rsidRDefault="006C1F6C" w:rsidP="006C1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Pr="005D171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D171F">
              <w:rPr>
                <w:b/>
                <w:sz w:val="28"/>
                <w:szCs w:val="28"/>
                <w:lang w:val="uk-UA"/>
              </w:rPr>
              <w:t>Інші заходи</w:t>
            </w:r>
          </w:p>
        </w:tc>
      </w:tr>
      <w:tr w:rsidR="006C1F6C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C" w:rsidRPr="00016743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bookmarkStart w:id="18" w:name="w15"/>
            <w:bookmarkEnd w:id="18"/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C" w:rsidRPr="00016743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Фінальний етап XХ Міжнародного конкурсу з української мови імені Петра Яцика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C" w:rsidRPr="00CD3EC4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C" w:rsidRPr="00CD3EC4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6C" w:rsidRPr="00CD3EC4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Навчально-тематичний збір лідерів учнівського самоврядування Харківської області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Обласна виставка писанкарства "Різдвяна писанка"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Обласний (заочний) етап Всеукраїнського відкритого фестивалю дитячої та юнацької творчості "Чисті роси"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фотоконкурс до Дня Соборності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Новорічні та різдвяні свята для учнів (вихованців) закладів загальної середньої, позашкільної та дошкільної  освіти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Обласне свято-фестиваль "Щедрий вечір"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студентів закладів вищої освіти та учнів закладів професійної (професійно-технічної) освіти в обласних заходах  з нагоди Дня Соборності.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Обласні змагання з лижного туризму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(обласний) тур Всеукраїнського конкурсу екскурсоводів музеїв навчальних закладів "Край, в якому я живу"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студентів закладів вищої освіти та учнів закладів професійної (професійно-технічної) освіти в обласних заходах з нагоди Дня пам'яті Героїв Крут.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Дотримання Ліцензійних умов провадження освітньої діяльності (Харківська приватна початкова школа "Мармеландія" Харуківської області)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Навчально-тематичний збір лідерів учнівського самоврядування Харківської області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Дотримання Ліцензійних умов провадження освітньої діяльності (Фізична особа-підприємець Калмикова А.Л.)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Координація роботи по впровадженню проекту "Сприяння освіті" в освітній  процес закладів дошкільної освіти в рамках Меморандуму про взаєморозуміння між Міністерством освіти і науки України та  фондом The LEGO Foundation (Королівство Данія) від 20.06.2019.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  <w:p w:rsidR="004C3242" w:rsidRDefault="004C3242" w:rsidP="006C1F6C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ради керівників закладів загальної середньої освіти області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Відзначення Дня Героїв Небесної Сотні та </w:t>
            </w:r>
            <w:r>
              <w:rPr>
                <w:sz w:val="28"/>
                <w:szCs w:val="28"/>
                <w:lang w:val="uk-UA"/>
              </w:rPr>
              <w:lastRenderedPageBreak/>
              <w:t>покладання квітів до меморіальних дошок Є.Котляру (ХНУРЕ) та В. Зубенку (УДУЗТ).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Обласна фотовиставка "Територія пригод - 2022"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Фінальний етап ХІІ Міжнародного мовно-літературного конкурсу учнівської та студентської молоді імені Тараса Шевченка серед закладів освіти.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Ради завідувачів дошкільних навчальних закладів Харківської області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Фінальний етап ХХІІ Міжнародного конкурсу з української мови імені Петра Яцика серед учнів та студентів закладів освіти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конкурс учнівських науково-дослідницьких робіт "Валеологічна культура - вибір ХХІ століття"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Фінальний етап Х Міжнародного мовно-літературного конкурсу учнівської та студентської молоді імені Т.Г. Шевченка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Обласна олімпіада юних геологів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Дотримання Ліцензійних умов провадження освітньої діяльності (Фізична особа - підприємець Бабіч С.О.)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 для директорів опорних закладів загальної середньої освіти області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Обласні змагання з шахів "Шахова корона"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Регіональна тематична онлайн-виставка ефективного педагогічного досвіду "Освіта Харківщини ХХІ </w:t>
            </w:r>
            <w:r>
              <w:rPr>
                <w:sz w:val="28"/>
                <w:szCs w:val="28"/>
                <w:lang w:val="uk-UA"/>
              </w:rPr>
              <w:lastRenderedPageBreak/>
              <w:t>століття" "Нова українська школа: формування виховного середовища"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Дванадцятій міжнародній виставці "Сучасні заклади освіти"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студентів закладів вищої освіти та учнів закладів професійної (професійно-технічної) освіти у покладанні квітів до пам'ятника Тараса Шевченка з нагоди дня народження Тараса Шевченка.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(обласний) етап Всеукраїнського конкурсу "Земля - наш спільний дім"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місцевого осередку Всеукраїнської громадської організації "Асоціація працівників дошкільної освіти" Харківської області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Організаційний супровід обласного конкурсу "Кращий вихователь Харківщини"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ради керівників закладів позашкільної освіти області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Нарада-семінар для керівників міжшкільних навчально-виробничих комбінатів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обласний (відбірковий) етап Всеукраїнського юнацького фестивалю "В об'єктиві  натураліста"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Обласний науково-методичний семінар для директорів та методистів закладів позашкільної освіти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(обласний) етап Всеукраїнського конкурсу з квітництва і ландшафтного дизайну "Квітуча Україна"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педагогічний тиждень "Фестиваль "добрих практик" освітян Харківщини "Майстри педагогічної справи презентують"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 для директорів опорних закладів загальної середньої освіти області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Організаційний супровід проведення спільно з КВНЗ "ХАНО" обласних Інтернет - зборів батьків майбутніх першокласників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Лютий-березень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Обласний етап Всеукраїнського конкурсу професійної майстерності педагогічних працівників закладів  позашкільної освіти "Джерело творчості"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 - 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 (обласний) тур Всеукраїнського конкурсу "Учитель року - 2022"</w:t>
            </w:r>
          </w:p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</w:p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 - 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  <w:tr w:rsidR="004C3242" w:rsidRPr="00016743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проведення ІІ етапу конкурсу-захисту науково-дослідних робіт учнів-членів Малої академії наук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Січень - лютий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Департамент науки і освіти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42" w:rsidRDefault="004C3242" w:rsidP="006C1F6C">
            <w:pPr>
              <w:rPr>
                <w:lang w:val="uk-UA"/>
              </w:rPr>
            </w:pPr>
            <w:r>
              <w:rPr>
                <w:lang w:val="uk-UA"/>
              </w:rPr>
              <w:t>Анжеліка Крутова</w:t>
            </w:r>
          </w:p>
        </w:tc>
      </w:tr>
    </w:tbl>
    <w:p w:rsidR="00A646AD" w:rsidRDefault="00A646AD" w:rsidP="00A646AD">
      <w:pPr>
        <w:rPr>
          <w:lang w:val="uk-UA"/>
        </w:rPr>
      </w:pPr>
    </w:p>
    <w:p w:rsidR="002C64E8" w:rsidRDefault="002C64E8" w:rsidP="002C64E8">
      <w:pPr>
        <w:jc w:val="both"/>
        <w:rPr>
          <w:color w:val="000000"/>
          <w:sz w:val="28"/>
          <w:szCs w:val="28"/>
          <w:lang w:val="uk-UA"/>
        </w:rPr>
      </w:pPr>
      <w:bookmarkStart w:id="19" w:name="Chief_Name"/>
      <w:bookmarkEnd w:id="19"/>
    </w:p>
    <w:p w:rsidR="002C64E8" w:rsidRDefault="002C64E8" w:rsidP="002C64E8">
      <w:pPr>
        <w:jc w:val="both"/>
        <w:rPr>
          <w:color w:val="000000"/>
          <w:sz w:val="28"/>
          <w:szCs w:val="28"/>
          <w:lang w:val="uk-UA"/>
        </w:rPr>
      </w:pPr>
    </w:p>
    <w:p w:rsidR="002C64E8" w:rsidRPr="002C64E8" w:rsidRDefault="002C64E8" w:rsidP="002C64E8">
      <w:pPr>
        <w:jc w:val="both"/>
        <w:rPr>
          <w:sz w:val="28"/>
          <w:szCs w:val="28"/>
        </w:rPr>
      </w:pPr>
      <w:r w:rsidRPr="002C64E8">
        <w:rPr>
          <w:color w:val="000000"/>
          <w:sz w:val="28"/>
          <w:szCs w:val="28"/>
        </w:rPr>
        <w:t>Директор Департаменту</w:t>
      </w:r>
      <w:r w:rsidRPr="002C64E8">
        <w:rPr>
          <w:sz w:val="28"/>
          <w:szCs w:val="28"/>
        </w:rPr>
        <w:tab/>
      </w:r>
      <w:r w:rsidRPr="002C64E8">
        <w:rPr>
          <w:sz w:val="28"/>
          <w:szCs w:val="28"/>
        </w:rPr>
        <w:tab/>
      </w:r>
      <w:r w:rsidRPr="002C64E8">
        <w:rPr>
          <w:sz w:val="28"/>
          <w:szCs w:val="28"/>
        </w:rPr>
        <w:tab/>
      </w:r>
      <w:r w:rsidRPr="002C64E8">
        <w:rPr>
          <w:sz w:val="28"/>
          <w:szCs w:val="28"/>
        </w:rPr>
        <w:tab/>
      </w:r>
      <w:r w:rsidRPr="002C64E8">
        <w:rPr>
          <w:sz w:val="28"/>
          <w:szCs w:val="28"/>
        </w:rPr>
        <w:tab/>
      </w:r>
      <w:r w:rsidRPr="002C64E8">
        <w:rPr>
          <w:sz w:val="28"/>
          <w:szCs w:val="28"/>
        </w:rPr>
        <w:tab/>
      </w:r>
      <w:r w:rsidRPr="002C64E8">
        <w:rPr>
          <w:sz w:val="28"/>
          <w:szCs w:val="28"/>
        </w:rPr>
        <w:tab/>
        <w:t xml:space="preserve">                                               Анжеліка КРУТОВА</w:t>
      </w:r>
    </w:p>
    <w:p w:rsidR="002C64E8" w:rsidRDefault="002C64E8" w:rsidP="002C64E8">
      <w:pPr>
        <w:pStyle w:val="a3"/>
        <w:tabs>
          <w:tab w:val="clear" w:pos="4153"/>
          <w:tab w:val="clear" w:pos="8306"/>
        </w:tabs>
      </w:pPr>
    </w:p>
    <w:p w:rsidR="006C5A3A" w:rsidRPr="005B44DD" w:rsidRDefault="006C5A3A" w:rsidP="002C64E8">
      <w:pPr>
        <w:rPr>
          <w:b/>
          <w:sz w:val="28"/>
          <w:szCs w:val="28"/>
          <w:lang w:val="en-US"/>
        </w:rPr>
      </w:pPr>
    </w:p>
    <w:sectPr w:rsidR="006C5A3A" w:rsidRPr="005B44DD" w:rsidSect="00A646A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stylePaneFormatFilter w:val="3F01"/>
  <w:defaultTabStop w:val="708"/>
  <w:characterSpacingControl w:val="doNotCompress"/>
  <w:compat/>
  <w:rsids>
    <w:rsidRoot w:val="004C3242"/>
    <w:rsid w:val="00016743"/>
    <w:rsid w:val="00064C78"/>
    <w:rsid w:val="00065659"/>
    <w:rsid w:val="000903AA"/>
    <w:rsid w:val="00091605"/>
    <w:rsid w:val="00094E33"/>
    <w:rsid w:val="000B2F23"/>
    <w:rsid w:val="000F04C0"/>
    <w:rsid w:val="00112B23"/>
    <w:rsid w:val="001257D4"/>
    <w:rsid w:val="001863C3"/>
    <w:rsid w:val="001A3A98"/>
    <w:rsid w:val="001B435D"/>
    <w:rsid w:val="001D770F"/>
    <w:rsid w:val="00211C54"/>
    <w:rsid w:val="002359B4"/>
    <w:rsid w:val="00270C72"/>
    <w:rsid w:val="002930F0"/>
    <w:rsid w:val="002A32AE"/>
    <w:rsid w:val="002A5B5C"/>
    <w:rsid w:val="002B572C"/>
    <w:rsid w:val="002C64E8"/>
    <w:rsid w:val="002F1B97"/>
    <w:rsid w:val="00362CFE"/>
    <w:rsid w:val="00366204"/>
    <w:rsid w:val="003B5EE9"/>
    <w:rsid w:val="003C677A"/>
    <w:rsid w:val="00423DCD"/>
    <w:rsid w:val="00442351"/>
    <w:rsid w:val="00451CFA"/>
    <w:rsid w:val="00483A0F"/>
    <w:rsid w:val="004A0A1F"/>
    <w:rsid w:val="004B4DD6"/>
    <w:rsid w:val="004C3242"/>
    <w:rsid w:val="004F0812"/>
    <w:rsid w:val="004F1906"/>
    <w:rsid w:val="004F4F16"/>
    <w:rsid w:val="005444D0"/>
    <w:rsid w:val="005958A8"/>
    <w:rsid w:val="005B44DD"/>
    <w:rsid w:val="005D171F"/>
    <w:rsid w:val="005E5F28"/>
    <w:rsid w:val="00606C50"/>
    <w:rsid w:val="006170AD"/>
    <w:rsid w:val="00625B7D"/>
    <w:rsid w:val="00676602"/>
    <w:rsid w:val="006978F9"/>
    <w:rsid w:val="006B158E"/>
    <w:rsid w:val="006C1F6C"/>
    <w:rsid w:val="006C5A3A"/>
    <w:rsid w:val="006F1007"/>
    <w:rsid w:val="006F1190"/>
    <w:rsid w:val="00700446"/>
    <w:rsid w:val="0071596F"/>
    <w:rsid w:val="00731012"/>
    <w:rsid w:val="007471CF"/>
    <w:rsid w:val="007525F3"/>
    <w:rsid w:val="007868E4"/>
    <w:rsid w:val="007904A1"/>
    <w:rsid w:val="00791A61"/>
    <w:rsid w:val="00797225"/>
    <w:rsid w:val="007B34F9"/>
    <w:rsid w:val="007C0BA5"/>
    <w:rsid w:val="007C0D75"/>
    <w:rsid w:val="007E20E2"/>
    <w:rsid w:val="00810357"/>
    <w:rsid w:val="0081124B"/>
    <w:rsid w:val="008158F4"/>
    <w:rsid w:val="00822C31"/>
    <w:rsid w:val="008829B3"/>
    <w:rsid w:val="008857F2"/>
    <w:rsid w:val="008A0830"/>
    <w:rsid w:val="008E16A5"/>
    <w:rsid w:val="008E4D54"/>
    <w:rsid w:val="008F1C26"/>
    <w:rsid w:val="008F1E3F"/>
    <w:rsid w:val="00934609"/>
    <w:rsid w:val="00960082"/>
    <w:rsid w:val="00970230"/>
    <w:rsid w:val="00975004"/>
    <w:rsid w:val="009E1916"/>
    <w:rsid w:val="009E29C3"/>
    <w:rsid w:val="00A4000E"/>
    <w:rsid w:val="00A44E63"/>
    <w:rsid w:val="00A5535A"/>
    <w:rsid w:val="00A646AD"/>
    <w:rsid w:val="00A7536F"/>
    <w:rsid w:val="00A93564"/>
    <w:rsid w:val="00AA0F66"/>
    <w:rsid w:val="00AA62A2"/>
    <w:rsid w:val="00AA6620"/>
    <w:rsid w:val="00AC097D"/>
    <w:rsid w:val="00AC30D3"/>
    <w:rsid w:val="00AC394F"/>
    <w:rsid w:val="00B22D7B"/>
    <w:rsid w:val="00B36296"/>
    <w:rsid w:val="00B373E9"/>
    <w:rsid w:val="00B66A3D"/>
    <w:rsid w:val="00BB0543"/>
    <w:rsid w:val="00BE057D"/>
    <w:rsid w:val="00BF4208"/>
    <w:rsid w:val="00C15364"/>
    <w:rsid w:val="00C41161"/>
    <w:rsid w:val="00C50ABC"/>
    <w:rsid w:val="00C914B7"/>
    <w:rsid w:val="00CD1625"/>
    <w:rsid w:val="00CD3EC4"/>
    <w:rsid w:val="00D07DE7"/>
    <w:rsid w:val="00D51D32"/>
    <w:rsid w:val="00D761E6"/>
    <w:rsid w:val="00E04E06"/>
    <w:rsid w:val="00E36EE6"/>
    <w:rsid w:val="00E67006"/>
    <w:rsid w:val="00E71800"/>
    <w:rsid w:val="00E94172"/>
    <w:rsid w:val="00EC62B6"/>
    <w:rsid w:val="00EE28F4"/>
    <w:rsid w:val="00F0383F"/>
    <w:rsid w:val="00F06D99"/>
    <w:rsid w:val="00F240F3"/>
    <w:rsid w:val="00F46CF8"/>
    <w:rsid w:val="00F816D9"/>
    <w:rsid w:val="00FB7605"/>
    <w:rsid w:val="00FC7824"/>
    <w:rsid w:val="00FD05E7"/>
    <w:rsid w:val="00FD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6AD"/>
    <w:rPr>
      <w:sz w:val="24"/>
      <w:szCs w:val="24"/>
    </w:rPr>
  </w:style>
  <w:style w:type="paragraph" w:styleId="1">
    <w:name w:val="heading 1"/>
    <w:basedOn w:val="a"/>
    <w:next w:val="a"/>
    <w:qFormat/>
    <w:rsid w:val="00A646AD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C64E8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  <w:lang w:val="uk-UA"/>
    </w:rPr>
  </w:style>
  <w:style w:type="character" w:customStyle="1" w:styleId="a4">
    <w:name w:val="Верхний колонтитул Знак"/>
    <w:basedOn w:val="a0"/>
    <w:link w:val="a3"/>
    <w:rsid w:val="002C64E8"/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ropozicii\DATA\Propozic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Propozicii</Template>
  <TotalTime>2</TotalTime>
  <Pages>14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HODA</Company>
  <LinksUpToDate>false</LinksUpToDate>
  <CharactersWithSpaces>20688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creator>USER</dc:creator>
  <cp:lastModifiedBy>USER</cp:lastModifiedBy>
  <cp:revision>2</cp:revision>
  <dcterms:created xsi:type="dcterms:W3CDTF">2021-12-09T13:08:00Z</dcterms:created>
  <dcterms:modified xsi:type="dcterms:W3CDTF">2021-12-09T13:10:00Z</dcterms:modified>
</cp:coreProperties>
</file>