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1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НАВЧАЛЬНО-МЕТОДИЧНИЙ ЦЕНТР 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1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ЦИВІЛЬНОГО ЗАХИСТУ ТА БЕЗПЕКИ ЖИТТЄДІЯЛЬНОСТІ 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143">
        <w:rPr>
          <w:rFonts w:ascii="Times New Roman" w:hAnsi="Times New Roman" w:cs="Times New Roman"/>
          <w:b/>
          <w:color w:val="000000"/>
          <w:sz w:val="32"/>
          <w:szCs w:val="32"/>
        </w:rPr>
        <w:t>ХАРКІВСЬКОЇ ОБЛАСТІ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1314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Горпинченко</w:t>
      </w:r>
      <w:proofErr w:type="spellEnd"/>
      <w:r w:rsidRPr="00B1314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В.М.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1314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Методичні рекомендації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1314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МЕТОДИКА РОЗРОБЛЕННЯ ПРОГРАМИ 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1314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ПРИСКОРЕНОЇ ПІДГОТОВКИ ПРАЦІВНИКІВ ДО ДІЙ В ОСОБЛИВИЙ ПЕРІОД 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Pr="00B13143" w:rsidRDefault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1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ХАРКІВ — 2022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Методичні рекомендації для керівників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суб'єктів господарювання, які продовжують роботу у воєнний час, віднесені до категорії цивільного захисту і мають П</w:t>
      </w:r>
      <w:r w:rsidRPr="00B13143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лан цивільного захисту на особливий період,</w:t>
      </w:r>
      <w:r w:rsidRPr="00B13143">
        <w:rPr>
          <w:rStyle w:val="ac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та 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майстрів виробничого навчання Навчально-методичного центру ЦЗ та БЖД Харківської області, які здійснюють методичний супровід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суб'єктів господарювання, зокрема в розробці 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планувальної документації в особливий період, інших зацікавлених педагогічних працівни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ків та фахівців сфери цивільного захисту.</w:t>
      </w: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Дана збірка є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методичним оснащенням розроблення Програми прискореної підготовки працівників до дій в особливий період суб'єктами господарювання,</w:t>
      </w:r>
      <w:r w:rsid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яке орієнтує, спрямовує та визначає шляхи створення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власного планувального документу.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Викладена в рекомендаціях методика роботи над програмою призначена оптимізувати освітній процес суб'єктів господарювання в умовах воєнного стану,</w:t>
      </w:r>
      <w:r w:rsid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забезпечити виконання нормативних вимог та виробничих потреб в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безпеково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контексті.</w:t>
      </w: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Default="00B13143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43" w:rsidRPr="00B13143" w:rsidRDefault="00B13143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1977FF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ГОРПИНЧЕНКО </w:t>
      </w:r>
      <w:r w:rsidR="006F2CE6" w:rsidRPr="00B13143">
        <w:rPr>
          <w:rFonts w:ascii="Times New Roman" w:hAnsi="Times New Roman" w:cs="Times New Roman"/>
          <w:color w:val="000000"/>
          <w:spacing w:val="-15"/>
          <w:sz w:val="28"/>
          <w:szCs w:val="28"/>
        </w:rPr>
        <w:t>В.М.</w:t>
      </w:r>
      <w:r w:rsidR="00346CEA">
        <w:rPr>
          <w:rFonts w:ascii="Times New Roman" w:hAnsi="Times New Roman" w:cs="Times New Roman"/>
          <w:color w:val="000000"/>
          <w:spacing w:val="-15"/>
          <w:sz w:val="28"/>
          <w:szCs w:val="28"/>
        </w:rPr>
        <w:t>,</w:t>
      </w:r>
      <w:r w:rsidR="006F2CE6" w:rsidRPr="00B1314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Методика розроблення Програми прискореної підготовки працівників до дій в особливий період / Методичні </w:t>
      </w:r>
      <w:r w:rsidR="00346CEA" w:rsidRPr="00B13143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рекомендації</w:t>
      </w:r>
      <w:r w:rsidR="006F2CE6" w:rsidRPr="00B13143">
        <w:rPr>
          <w:rFonts w:ascii="Times New Roman" w:hAnsi="Times New Roman" w:cs="Times New Roman"/>
          <w:color w:val="000000"/>
          <w:spacing w:val="-15"/>
          <w:sz w:val="28"/>
          <w:szCs w:val="28"/>
        </w:rPr>
        <w:t>. - Х.- 2022.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31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Зміст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Вступ 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…………………………………………..……................................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І. Макет Програми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прискореної підготовки працівників до дій 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в особливий  період....................................................................................</w:t>
      </w:r>
      <w:r w:rsidR="00346CEA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......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......</w:t>
      </w:r>
      <w:r w:rsidR="00346CEA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5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>ІІ. Методика розро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блення Програми прискореної підготовки працівників 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>до дій в особливий період та аналіз її складових .........................................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>Висновок …...…...........................................................</w:t>
      </w:r>
      <w:r w:rsidR="001977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..... </w:t>
      </w:r>
      <w:r w:rsidR="00346CEA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3143" w:rsidRPr="00B13143" w:rsidRDefault="00B13143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1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ВСТУП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Навчально-методичний центр ЦЗ та БЖД Харківської області здійснює методичний супровід підприємств, установ та організацій, що проводять навчання населення діям у надзвичайних, аварійних ситуаціях в умовах терористичного акту та особливого періоду, зокрема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комплексне програмно-методичне забезпечення керівників занять з підготовки працівників до дій в надзвичайних ситуаціях. 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рамках вищезазначеної діяльності, на підставі введення на території України режиму надзвичайного стану та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задовільненні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безпечних умо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функціонування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суб'єктів господарювання в цей час, і створюється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Програма прискореної підготовки працівників до дій в особливий період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Програма прискореної підготовки працівників до дій в особливий період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(далі - </w:t>
      </w:r>
      <w:r w:rsidRPr="00B13143">
        <w:rPr>
          <w:rStyle w:val="ac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Програма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)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є дійовою складовою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Плану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цивільного захисту на особливий період і покликана забезпечити виконання вимог нормативних документів в контексті здійснення основних функцій суб'єктами господарювання, які продовжують роботу у воєнний час та які віднесено до категорії цивільного захисту.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Саме ці визначальні компоненти формують концепцію Програми, зокрема ідейне спрямування тем і змісту, та спонукають вишукувати в умовах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браку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часу шляхи її опрацювання на місцях.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Враховуючи, що Програма має загальний - типовий - характер і передбачає  адапт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ування (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підлаштування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тощо...) під особливості суб'єктів господарювання  шляхом розроблення свого планувального документу, доречним буде рекомендувати підприємствам, установам та організаціям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методику розробки типової Програми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сукупності, Програма та ме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тодика її розроблення є педагогічним оснащенням і, відповідно, формою методичного супроводу. 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1977FF" w:rsidRDefault="00CB7CAE" w:rsidP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7CAE" w:rsidRPr="00B13143" w:rsidRDefault="006F2CE6" w:rsidP="00873DB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32"/>
          <w:szCs w:val="32"/>
        </w:rPr>
        <w:lastRenderedPageBreak/>
        <w:t>І</w:t>
      </w:r>
    </w:p>
    <w:p w:rsidR="00CB7CAE" w:rsidRPr="00B13143" w:rsidRDefault="00CB7CAE" w:rsidP="00873DB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Макет</w:t>
      </w: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Програми прискореної підготовки працівників до дій в особливий період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Макет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B13143">
        <w:rPr>
          <w:rStyle w:val="ac"/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фр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maquette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-масштабна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модель,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італ.-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modellino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) -</w:t>
      </w:r>
      <w:r w:rsidRPr="00B13143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це  модель, попередній зразок, пробний взірець будь - чого.</w:t>
      </w:r>
    </w:p>
    <w:p w:rsidR="00CB7CAE" w:rsidRPr="00B13143" w:rsidRDefault="00CB7CAE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B13143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Розробники макету Програми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CB7CAE" w:rsidRPr="00873DBE" w:rsidRDefault="00873DBE" w:rsidP="00B13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73DBE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робоча група на базі Навчально-методичн</w:t>
      </w:r>
      <w:r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ого</w:t>
      </w:r>
      <w:r w:rsidRPr="00873DBE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центр</w:t>
      </w:r>
      <w:r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у</w:t>
      </w:r>
      <w:r w:rsidRPr="00873DBE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цивільного захисту та безпеки життєдіяльності </w:t>
      </w:r>
      <w:r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73DBE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Харківської област</w:t>
      </w:r>
      <w:r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і</w:t>
      </w:r>
      <w:r w:rsidRPr="00873DBE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873DBE" w:rsidRDefault="00873DBE" w:rsidP="00B1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B131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Наразі Програма має наступний формат</w:t>
      </w:r>
      <w:r w:rsidR="00B13143">
        <w:rPr>
          <w:rStyle w:val="aff4"/>
          <w:rFonts w:ascii="Times New Roman" w:hAnsi="Times New Roman" w:cs="Times New Roman"/>
          <w:sz w:val="28"/>
          <w:szCs w:val="28"/>
        </w:rPr>
        <w:footnoteReference w:id="1"/>
      </w:r>
      <w:r w:rsidRPr="00B13143">
        <w:rPr>
          <w:rFonts w:ascii="Times New Roman" w:hAnsi="Times New Roman" w:cs="Times New Roman"/>
          <w:sz w:val="28"/>
          <w:szCs w:val="28"/>
        </w:rPr>
        <w:t>:</w:t>
      </w:r>
    </w:p>
    <w:p w:rsidR="00CB7CAE" w:rsidRPr="00B13143" w:rsidRDefault="00CB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13143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Титульна сторінка </w:t>
      </w: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>Державна служба України з надзвичайних ситуацій</w:t>
      </w: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>ПРОГРАМА ПРИСКОРЕНОЇ ПІДГОТОВКИ</w:t>
      </w: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>ПРАЦІВНИКІВ ДО ДІЙ В ОСОБЛИВИЙ ПЕРІОД</w:t>
      </w:r>
    </w:p>
    <w:p w:rsidR="00CB7CAE" w:rsidRPr="00B13143" w:rsidRDefault="00CB7CAE" w:rsidP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(макет)</w:t>
      </w: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BE" w:rsidRDefault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BE" w:rsidRPr="00B13143" w:rsidRDefault="0087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FF" w:rsidRDefault="001977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143">
        <w:rPr>
          <w:rFonts w:ascii="Times New Roman" w:hAnsi="Times New Roman" w:cs="Times New Roman"/>
          <w:b/>
          <w:sz w:val="26"/>
          <w:szCs w:val="26"/>
        </w:rPr>
        <w:t>ВСТУП</w:t>
      </w:r>
    </w:p>
    <w:p w:rsidR="00CB7CAE" w:rsidRPr="00B13143" w:rsidRDefault="00CB7CAE">
      <w:pPr>
        <w:pStyle w:val="af9"/>
        <w:ind w:left="540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Програма прискореної підготовки працівників до дій в особливий період (далі – Програма) складена відповідно до</w:t>
      </w:r>
      <w:r w:rsidRPr="00B13143">
        <w:rPr>
          <w:color w:val="FF0000"/>
          <w:sz w:val="28"/>
          <w:szCs w:val="28"/>
        </w:rPr>
        <w:t xml:space="preserve"> </w:t>
      </w:r>
      <w:r w:rsidRPr="00B13143">
        <w:rPr>
          <w:sz w:val="28"/>
          <w:szCs w:val="28"/>
        </w:rPr>
        <w:t>Кодексу цивільного захисту України та з урахуванням особливостей, що визначаються згідно з вимогами Законів України «Про оборону України»,</w:t>
      </w:r>
      <w:r w:rsidRPr="00B13143">
        <w:rPr>
          <w:sz w:val="28"/>
          <w:szCs w:val="28"/>
        </w:rPr>
        <w:t xml:space="preserve"> «Про правовий режим воєнного стану», «Про мобілізаційну підготовку та мобілізацію», а також інших нормативно-правових актів та є складовою комплексу заходів, які реалізуються на території України в особливий період.</w:t>
      </w: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З уведенням в дію Планів цивільного за</w:t>
      </w:r>
      <w:r w:rsidRPr="00B13143">
        <w:rPr>
          <w:sz w:val="28"/>
          <w:szCs w:val="28"/>
        </w:rPr>
        <w:t>хисту на особливий період, суб’єкти господарювання, які продовжують роботу у воєнний час та які віднесено до категорії цивільного захисту, організовують навчання працюючого населення діям у надзвичайних ситуаціях, спричинених застосуванням зброї, за програ</w:t>
      </w:r>
      <w:r w:rsidRPr="00B13143">
        <w:rPr>
          <w:sz w:val="28"/>
          <w:szCs w:val="28"/>
        </w:rPr>
        <w:t>мою прискореної підготовки працівників.</w:t>
      </w: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Підготовка працівників до дій у надзвичайних ситуаціях в особливий період передбачає навчання способам захисту від наслідків надзвичайних ситуацій, спричинених застосуванням засобів ураження в особливий період.</w:t>
      </w: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Нав</w:t>
      </w:r>
      <w:r w:rsidRPr="00B13143">
        <w:rPr>
          <w:sz w:val="28"/>
          <w:szCs w:val="28"/>
        </w:rPr>
        <w:t>чальні питання тем Програми відпрацьовуються практично. Під час занять працівники можуть залучатися до</w:t>
      </w:r>
      <w:r w:rsidRPr="00B13143">
        <w:rPr>
          <w:color w:val="FF0000"/>
          <w:sz w:val="28"/>
          <w:szCs w:val="28"/>
        </w:rPr>
        <w:t xml:space="preserve"> </w:t>
      </w:r>
      <w:r w:rsidRPr="00B13143">
        <w:rPr>
          <w:sz w:val="28"/>
          <w:szCs w:val="28"/>
        </w:rPr>
        <w:t>виконання заходів, що підвищують стійкість роботи суб’єктів господарювання у воєнний час.</w:t>
      </w:r>
    </w:p>
    <w:p w:rsidR="00CB7CAE" w:rsidRPr="00B13143" w:rsidRDefault="00CB7CAE">
      <w:pPr>
        <w:pStyle w:val="af9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color w:val="000000"/>
          <w:sz w:val="28"/>
          <w:szCs w:val="28"/>
          <w:lang w:eastAsia="uk-UA"/>
        </w:rPr>
        <w:t>Суб’єкти господарювання, які продовжують роботу у воєнний час,</w:t>
      </w:r>
      <w:r w:rsidRPr="00B13143">
        <w:rPr>
          <w:color w:val="000000"/>
          <w:sz w:val="28"/>
          <w:szCs w:val="28"/>
          <w:lang w:eastAsia="uk-UA"/>
        </w:rPr>
        <w:t xml:space="preserve"> можуть брати за основу і використовувати чинну Програму як методичну рекомендацію для розробки власної Програми прискореної підготовки для своїх працівників до дій в особливий період.</w:t>
      </w: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67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Керівники підприємств, установ та організацій можуть змінювати своїм р</w:t>
      </w:r>
      <w:r w:rsidRPr="00B13143">
        <w:rPr>
          <w:sz w:val="28"/>
          <w:szCs w:val="28"/>
        </w:rPr>
        <w:t xml:space="preserve">ішенням рекомендовану тематику та загальну кількість навчальних годин з урахуванням особливостей суб’єкту господарювання та його розміщення, а саме в районах </w:t>
      </w:r>
      <w:r w:rsidRPr="00B13143">
        <w:rPr>
          <w:color w:val="000000" w:themeColor="text1"/>
          <w:sz w:val="28"/>
          <w:szCs w:val="28"/>
        </w:rPr>
        <w:t>(територіях) з відносно безпечним перебуванням або з підвищеною небезпекою перебування (зона бойов</w:t>
      </w:r>
      <w:r w:rsidRPr="00B13143">
        <w:rPr>
          <w:color w:val="000000" w:themeColor="text1"/>
          <w:sz w:val="28"/>
          <w:szCs w:val="28"/>
        </w:rPr>
        <w:t>их дій)</w:t>
      </w:r>
      <w:r w:rsidRPr="00B13143">
        <w:rPr>
          <w:sz w:val="28"/>
          <w:szCs w:val="28"/>
        </w:rPr>
        <w:t xml:space="preserve">. </w:t>
      </w: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CB7CAE">
      <w:pPr>
        <w:pStyle w:val="af9"/>
        <w:ind w:firstLine="567"/>
        <w:jc w:val="both"/>
        <w:rPr>
          <w:sz w:val="28"/>
          <w:szCs w:val="28"/>
        </w:rPr>
      </w:pPr>
    </w:p>
    <w:p w:rsidR="00CB7CAE" w:rsidRPr="00B13143" w:rsidRDefault="006F2CE6" w:rsidP="00B13143">
      <w:pPr>
        <w:pStyle w:val="af9"/>
        <w:ind w:left="0"/>
        <w:jc w:val="center"/>
        <w:rPr>
          <w:sz w:val="26"/>
          <w:szCs w:val="26"/>
        </w:rPr>
      </w:pPr>
      <w:r w:rsidRPr="00B13143">
        <w:rPr>
          <w:b/>
          <w:sz w:val="26"/>
          <w:szCs w:val="26"/>
        </w:rPr>
        <w:t>МЕТА, КОМПЕТЕНТНОСТІ, РЕЗУЛЬТАТИ НАВЧАННЯ</w:t>
      </w:r>
    </w:p>
    <w:p w:rsidR="00CB7CAE" w:rsidRPr="00B13143" w:rsidRDefault="006F2CE6" w:rsidP="00B13143">
      <w:pPr>
        <w:pStyle w:val="af9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Мета полягає у наданні теоретичних знань та виробленні працівниками практичних навичок щодо способів захисту від наслідків надзвичайних ситуацій, спричинених застосуванням засобів ураження в </w:t>
      </w:r>
      <w:r w:rsidRPr="00B13143">
        <w:rPr>
          <w:sz w:val="28"/>
          <w:szCs w:val="28"/>
        </w:rPr>
        <w:t xml:space="preserve">особливий період, на базі раніше набутих ними </w:t>
      </w:r>
      <w:proofErr w:type="spellStart"/>
      <w:r w:rsidRPr="00B13143">
        <w:rPr>
          <w:sz w:val="28"/>
          <w:szCs w:val="28"/>
        </w:rPr>
        <w:t>компетентностей</w:t>
      </w:r>
      <w:proofErr w:type="spellEnd"/>
      <w:r w:rsidRPr="00B13143">
        <w:rPr>
          <w:sz w:val="28"/>
          <w:szCs w:val="28"/>
        </w:rPr>
        <w:t xml:space="preserve"> під час навчання у сфері цивільної безпеки.</w:t>
      </w:r>
    </w:p>
    <w:p w:rsidR="00CB7CAE" w:rsidRPr="00B13143" w:rsidRDefault="006F2CE6" w:rsidP="00B13143">
      <w:pPr>
        <w:pStyle w:val="af9"/>
        <w:ind w:left="0" w:firstLine="709"/>
        <w:jc w:val="both"/>
        <w:rPr>
          <w:sz w:val="28"/>
          <w:szCs w:val="28"/>
        </w:rPr>
      </w:pPr>
      <w:r w:rsidRPr="00B13143">
        <w:rPr>
          <w:b/>
          <w:sz w:val="28"/>
          <w:szCs w:val="28"/>
        </w:rPr>
        <w:t>Орієнтація програми</w:t>
      </w:r>
    </w:p>
    <w:p w:rsidR="00CB7CAE" w:rsidRPr="00B13143" w:rsidRDefault="006F2CE6" w:rsidP="00B13143">
      <w:pPr>
        <w:pStyle w:val="af9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Програма з прикладною орієнтацією. Структура програми передбачає динамічне, інтегративне та інтерактивне навчання. Орієнтується на</w:t>
      </w:r>
      <w:r w:rsidRPr="00B13143">
        <w:rPr>
          <w:sz w:val="28"/>
          <w:szCs w:val="28"/>
        </w:rPr>
        <w:t xml:space="preserve"> дослідження з урахуванням досвіду виконання завдань цивільного захисту в районах ведення воєнних (бойових) дій.</w:t>
      </w:r>
    </w:p>
    <w:p w:rsidR="00CB7CAE" w:rsidRPr="00B13143" w:rsidRDefault="006F2CE6" w:rsidP="00B13143">
      <w:pPr>
        <w:pStyle w:val="af9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За підсумками навчання за Програмою у працівників має бути сформована психологічна готовність до адекватних дій в умовах стресового впливу </w:t>
      </w:r>
      <w:proofErr w:type="spellStart"/>
      <w:r w:rsidRPr="00B13143">
        <w:rPr>
          <w:sz w:val="28"/>
          <w:szCs w:val="28"/>
        </w:rPr>
        <w:t>ураж</w:t>
      </w:r>
      <w:r w:rsidRPr="00B13143">
        <w:rPr>
          <w:sz w:val="28"/>
          <w:szCs w:val="28"/>
        </w:rPr>
        <w:t>аючих</w:t>
      </w:r>
      <w:proofErr w:type="spellEnd"/>
      <w:r w:rsidRPr="00B13143">
        <w:rPr>
          <w:sz w:val="28"/>
          <w:szCs w:val="28"/>
        </w:rPr>
        <w:t xml:space="preserve"> чинників надзвичайних ситуацій воєнного характеру.</w:t>
      </w:r>
    </w:p>
    <w:p w:rsidR="00CB7CAE" w:rsidRPr="00B13143" w:rsidRDefault="00CB7CAE" w:rsidP="00B13143">
      <w:pPr>
        <w:pStyle w:val="af9"/>
        <w:ind w:left="0" w:firstLine="709"/>
        <w:jc w:val="both"/>
        <w:rPr>
          <w:sz w:val="28"/>
          <w:szCs w:val="28"/>
        </w:rPr>
      </w:pPr>
    </w:p>
    <w:p w:rsidR="00CB7CAE" w:rsidRPr="00B13143" w:rsidRDefault="006F2CE6" w:rsidP="00B1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Заплановані результати навчання</w:t>
      </w:r>
    </w:p>
    <w:p w:rsidR="00CB7CAE" w:rsidRPr="00B13143" w:rsidRDefault="006F2CE6" w:rsidP="00B1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Згідно з вимогами програми працівники повинні</w:t>
      </w:r>
      <w:r w:rsidRPr="00B13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1314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знати: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порядок оповіщення працівників про загрозу раптового нападу та дії у разі отримання повідомлень;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місця розташ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ування, порядок укриття і правила перебування в захисних спорудах цивільного захисту; 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заходи з евакуації та порядок їх проведення у період воєнного стану; 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порядок видачі засобів індивідуального захисту;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правила і порядок користування засобами індив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ідуального захисту, застосування їх від впливу негативних чинників хімічного та радіаційного походження;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порядок надання </w:t>
      </w:r>
      <w:proofErr w:type="spellStart"/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 постраждалим; 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правила поведінки при виявленні вибухонебезпечних та підозрілих предметів; </w:t>
      </w: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заходи щодо 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знезараження, часткової санітарної обробки та порядок їх проведення.</w:t>
      </w:r>
    </w:p>
    <w:p w:rsidR="00CB7CAE" w:rsidRPr="00B13143" w:rsidRDefault="00CB7CAE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7CAE" w:rsidRPr="00B13143" w:rsidRDefault="006F2CE6" w:rsidP="00B131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з вимогами програми працівники повинні </w:t>
      </w:r>
      <w:r w:rsidRPr="00B1314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вміти</w:t>
      </w: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>ідентифікувати небезпеки та можливі їх джерела, оцінювати ймовірність виникнення небезпечних подій та їх наслідки;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>чітко діяти за</w:t>
      </w:r>
      <w:r w:rsidRPr="00B13143">
        <w:rPr>
          <w:sz w:val="28"/>
          <w:szCs w:val="28"/>
        </w:rPr>
        <w:t xml:space="preserve"> сигналами оповіщення, практично виконувати заходи згідно із </w:t>
      </w:r>
      <w:r w:rsidRPr="00B13143">
        <w:rPr>
          <w:color w:val="000000" w:themeColor="text1"/>
          <w:sz w:val="28"/>
          <w:szCs w:val="28"/>
        </w:rPr>
        <w:t>Планом цивільного захисту на особливий період</w:t>
      </w:r>
      <w:r w:rsidRPr="00B13143">
        <w:rPr>
          <w:sz w:val="28"/>
          <w:szCs w:val="28"/>
        </w:rPr>
        <w:t>;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>користуватися засобами індивідуального і колективного захисту;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 xml:space="preserve">обирати оптимальні способи та застосовувати засоби захисту від впливу негативних </w:t>
      </w:r>
      <w:r w:rsidRPr="00B13143">
        <w:rPr>
          <w:sz w:val="28"/>
          <w:szCs w:val="28"/>
        </w:rPr>
        <w:t>чинників хімічного та радіаційного походження;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>сприяти проведенню аварійно-рятувальних та інших невідкладних робіт в умовах особливого періоду;</w:t>
      </w:r>
    </w:p>
    <w:p w:rsidR="00CB7CAE" w:rsidRPr="00B13143" w:rsidRDefault="006F2CE6" w:rsidP="00B13143">
      <w:pPr>
        <w:pStyle w:val="af9"/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-</w:t>
      </w:r>
      <w:r w:rsidRPr="00B13143">
        <w:rPr>
          <w:sz w:val="28"/>
          <w:szCs w:val="28"/>
        </w:rPr>
        <w:tab/>
        <w:t>застосовувати отримані знання у практичній діяльності.</w:t>
      </w:r>
    </w:p>
    <w:p w:rsidR="00CB7CAE" w:rsidRDefault="00CB7CA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B13143" w:rsidRDefault="00B131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B13143" w:rsidRPr="00B13143" w:rsidRDefault="00B131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І. </w:t>
      </w:r>
      <w:r w:rsidRPr="00B1314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СТРУКТУРА ПРОГРАМИ </w:t>
      </w: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Look w:val="00A0"/>
      </w:tblPr>
      <w:tblGrid>
        <w:gridCol w:w="618"/>
        <w:gridCol w:w="5472"/>
        <w:gridCol w:w="1934"/>
        <w:gridCol w:w="2113"/>
      </w:tblGrid>
      <w:tr w:rsidR="00CB7CAE" w:rsidRPr="00B13143" w:rsidTr="00B13143"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 xml:space="preserve">№ </w:t>
            </w:r>
          </w:p>
          <w:p w:rsidR="00CB7CAE" w:rsidRPr="00B13143" w:rsidRDefault="006F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з/п</w:t>
            </w:r>
          </w:p>
        </w:tc>
        <w:tc>
          <w:tcPr>
            <w:tcW w:w="2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Найменування тем</w:t>
            </w:r>
          </w:p>
        </w:tc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 xml:space="preserve">Форма навчання, 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кількість хвилин</w:t>
            </w:r>
          </w:p>
        </w:tc>
      </w:tr>
      <w:tr w:rsidR="00CB7CAE" w:rsidRPr="00B13143" w:rsidTr="00B13143"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CB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Курсове навчання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(</w:t>
            </w:r>
            <w:r w:rsidRPr="00B13143">
              <w:rPr>
                <w:rStyle w:val="21"/>
                <w:i/>
                <w:spacing w:val="0"/>
                <w:sz w:val="28"/>
                <w:szCs w:val="28"/>
              </w:rPr>
              <w:t>інструктивні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i/>
                <w:spacing w:val="0"/>
                <w:sz w:val="28"/>
                <w:szCs w:val="28"/>
              </w:rPr>
              <w:t>заняття, інструктажі)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Індивідуальне навчання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13143">
              <w:rPr>
                <w:spacing w:val="0"/>
                <w:sz w:val="28"/>
                <w:szCs w:val="28"/>
                <w:lang w:val="uk-UA"/>
              </w:rPr>
              <w:t>(</w:t>
            </w:r>
            <w:r w:rsidRPr="00B13143">
              <w:rPr>
                <w:i/>
                <w:spacing w:val="0"/>
                <w:sz w:val="28"/>
                <w:szCs w:val="28"/>
                <w:lang w:val="uk-UA"/>
              </w:rPr>
              <w:t>тренінги</w:t>
            </w:r>
            <w:r w:rsidRPr="00B13143">
              <w:rPr>
                <w:spacing w:val="0"/>
                <w:sz w:val="28"/>
                <w:szCs w:val="28"/>
                <w:lang w:val="uk-UA"/>
              </w:rPr>
              <w:t>)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  <w:r w:rsidRPr="00B13143">
              <w:rPr>
                <w:spacing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z w:val="28"/>
                <w:szCs w:val="28"/>
              </w:rPr>
            </w:pPr>
            <w:r w:rsidRPr="00B13143">
              <w:rPr>
                <w:spacing w:val="0"/>
                <w:sz w:val="28"/>
                <w:szCs w:val="28"/>
                <w:lang w:val="uk-UA"/>
              </w:rPr>
              <w:t>Організаційні заходи цивільного захисту при продовженні роботи підприємства, установи, організації в особливий період.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Способи захисту від наслідків надзвичайних ситуацій, спричинених застосуванням засобів ураження в особливий період.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Дії персоналу по реалізації об’єктового плану цивільного захисту на особливий період.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Організація та проведення заходів </w:t>
            </w: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з евакуації працівників, матеріальних і культурних цінностей.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</w:pPr>
            <w:r w:rsidRPr="00B13143">
              <w:rPr>
                <w:rStyle w:val="21"/>
                <w:color w:val="auto"/>
                <w:spacing w:val="0"/>
                <w:sz w:val="28"/>
                <w:szCs w:val="28"/>
              </w:rPr>
              <w:t xml:space="preserve">Порядок надання </w:t>
            </w:r>
            <w:proofErr w:type="spellStart"/>
            <w:r w:rsidRPr="00B13143">
              <w:rPr>
                <w:rStyle w:val="21"/>
                <w:color w:val="auto"/>
                <w:spacing w:val="0"/>
                <w:sz w:val="28"/>
                <w:szCs w:val="28"/>
              </w:rPr>
              <w:t>домедичної</w:t>
            </w:r>
            <w:proofErr w:type="spellEnd"/>
            <w:r w:rsidRPr="00B13143">
              <w:rPr>
                <w:rStyle w:val="21"/>
                <w:color w:val="auto"/>
                <w:spacing w:val="0"/>
                <w:sz w:val="28"/>
                <w:szCs w:val="28"/>
              </w:rPr>
              <w:t xml:space="preserve"> допомоги постраждалим в умовах бойових дій / воєнного стану.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</w:pPr>
            <w:r w:rsidRPr="00B13143">
              <w:rPr>
                <w:rStyle w:val="21"/>
                <w:spacing w:val="0"/>
                <w:sz w:val="28"/>
                <w:szCs w:val="28"/>
              </w:rPr>
              <w:t>Контрольні заходи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CB7C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AE" w:rsidRPr="00B13143" w:rsidTr="00B13143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</w:pPr>
            <w:r w:rsidRPr="00B13143">
              <w:rPr>
                <w:rStyle w:val="af"/>
                <w:sz w:val="28"/>
                <w:szCs w:val="28"/>
              </w:rPr>
              <w:t>Всього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150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</w:pPr>
            <w:r w:rsidRPr="00B13143">
              <w:rPr>
                <w:rStyle w:val="21"/>
                <w:spacing w:val="0"/>
                <w:sz w:val="28"/>
                <w:szCs w:val="28"/>
              </w:rPr>
              <w:t>90</w:t>
            </w:r>
          </w:p>
        </w:tc>
      </w:tr>
    </w:tbl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B7CAE" w:rsidRPr="00B13143" w:rsidRDefault="006F2C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ІІ.  </w:t>
      </w:r>
      <w:r w:rsidRPr="00B131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ТЕМАТИЧНИЙ ПЛАН</w:t>
      </w:r>
    </w:p>
    <w:p w:rsidR="00CB7CAE" w:rsidRPr="00B13143" w:rsidRDefault="00CB7C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b/>
          <w:sz w:val="28"/>
          <w:szCs w:val="28"/>
        </w:rPr>
        <w:t>Тема 1</w:t>
      </w:r>
      <w:r w:rsidRPr="00B13143">
        <w:rPr>
          <w:sz w:val="28"/>
          <w:szCs w:val="28"/>
        </w:rPr>
        <w:t xml:space="preserve">. </w:t>
      </w:r>
      <w:r w:rsidRPr="00B13143">
        <w:rPr>
          <w:b/>
          <w:sz w:val="28"/>
          <w:szCs w:val="28"/>
        </w:rPr>
        <w:t>Організаційні заходи цивільного захисту при продовженні роботи підприємства, установи, організації в особливий період.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Визначення особливого періоду. Застосовані заходи правового режиму воєнного стану: робота підприємства, установи, організації в особливий</w:t>
      </w:r>
      <w:r w:rsidRPr="00B13143">
        <w:rPr>
          <w:sz w:val="28"/>
          <w:szCs w:val="28"/>
        </w:rPr>
        <w:t xml:space="preserve"> період, режими роботи і пересування, комендантська година тощо. Порядок інформування працівників щодо їх дій при змінах обстановки, організація комунікації структурних підрозділах об’єкту. Підготовка «Тривожної валізи».</w:t>
      </w:r>
    </w:p>
    <w:p w:rsidR="00CB7CAE" w:rsidRPr="00B13143" w:rsidRDefault="00CB7CAE">
      <w:pPr>
        <w:pStyle w:val="af9"/>
        <w:ind w:firstLine="539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b/>
          <w:sz w:val="28"/>
          <w:szCs w:val="28"/>
        </w:rPr>
        <w:t>Тема 2. Способи захисту від наслід</w:t>
      </w:r>
      <w:r w:rsidRPr="00B13143">
        <w:rPr>
          <w:b/>
          <w:sz w:val="28"/>
          <w:szCs w:val="28"/>
        </w:rPr>
        <w:t>ків надзвичайних ситуацій, спричинених застосуванням засобів ураження в особливий період.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Порядок доведення сигналу цивільного захисту «Увага всім!» та повідомлень «Повітряна тривога», «Хімічна загроза», «Радіаційна небезпека», «Про проведення евакуації», </w:t>
      </w:r>
      <w:r w:rsidRPr="00B13143">
        <w:rPr>
          <w:sz w:val="28"/>
          <w:szCs w:val="28"/>
        </w:rPr>
        <w:t>дії працівників у разі отримання повідомлень.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lastRenderedPageBreak/>
        <w:t xml:space="preserve">Дії працівників при загрозі авіаційних ударів, ракетних та артилерійських обстрілів, застосування зброї масового ураження. </w:t>
      </w:r>
      <w:r w:rsidRPr="00B13143">
        <w:rPr>
          <w:sz w:val="28"/>
          <w:szCs w:val="28"/>
          <w:lang w:eastAsia="uk-UA"/>
        </w:rPr>
        <w:t>Правила поведінки при виявленні вибухонебезпечних та підозрілих предметів.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Порядок заповнення захисних споруд цивільного захисту та правила поведінки працівників, які укриваються в них. Маршрути, порядок руху та заповнення сховищ. </w:t>
      </w:r>
      <w:r w:rsidRPr="00B13143">
        <w:rPr>
          <w:sz w:val="28"/>
          <w:szCs w:val="28"/>
          <w:lang w:eastAsia="uk-UA"/>
        </w:rPr>
        <w:t>Порядок отримання та правила користування засобами індивідуального захисту.</w:t>
      </w:r>
    </w:p>
    <w:p w:rsidR="00CB7CAE" w:rsidRPr="00B13143" w:rsidRDefault="00CB7CAE">
      <w:pPr>
        <w:pStyle w:val="af9"/>
        <w:ind w:firstLine="539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b/>
          <w:sz w:val="28"/>
          <w:szCs w:val="28"/>
        </w:rPr>
        <w:t>Тема 3. Дії персоналу п</w:t>
      </w:r>
      <w:r w:rsidRPr="00B13143">
        <w:rPr>
          <w:b/>
          <w:sz w:val="28"/>
          <w:szCs w:val="28"/>
        </w:rPr>
        <w:t>о реалізації об’єктового плану цивільного захисту на особливий період.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Порядок переведення </w:t>
      </w:r>
      <w:proofErr w:type="spellStart"/>
      <w:r w:rsidRPr="00B13143">
        <w:rPr>
          <w:sz w:val="28"/>
          <w:szCs w:val="28"/>
        </w:rPr>
        <w:t>енерго-</w:t>
      </w:r>
      <w:proofErr w:type="spellEnd"/>
      <w:r w:rsidRPr="00B13143">
        <w:rPr>
          <w:sz w:val="28"/>
          <w:szCs w:val="28"/>
        </w:rPr>
        <w:t xml:space="preserve">, </w:t>
      </w:r>
      <w:proofErr w:type="spellStart"/>
      <w:r w:rsidRPr="00B13143">
        <w:rPr>
          <w:sz w:val="28"/>
          <w:szCs w:val="28"/>
        </w:rPr>
        <w:t>газо-</w:t>
      </w:r>
      <w:proofErr w:type="spellEnd"/>
      <w:r w:rsidRPr="00B13143">
        <w:rPr>
          <w:sz w:val="28"/>
          <w:szCs w:val="28"/>
        </w:rPr>
        <w:t xml:space="preserve">, </w:t>
      </w:r>
      <w:proofErr w:type="spellStart"/>
      <w:r w:rsidRPr="00B13143">
        <w:rPr>
          <w:sz w:val="28"/>
          <w:szCs w:val="28"/>
        </w:rPr>
        <w:t>тепло-</w:t>
      </w:r>
      <w:proofErr w:type="spellEnd"/>
      <w:r w:rsidRPr="00B13143">
        <w:rPr>
          <w:sz w:val="28"/>
          <w:szCs w:val="28"/>
        </w:rPr>
        <w:t>, водопостачання та інших систем на режим функціонування в особливий період. Порядок зупинки технологічних ліній та безаварійного відключення в</w:t>
      </w:r>
      <w:r w:rsidRPr="00B13143">
        <w:rPr>
          <w:sz w:val="28"/>
          <w:szCs w:val="28"/>
        </w:rPr>
        <w:t>сіх вузлів обладнання, електромереж, комунікацій та джерел живлення. Мінімальний перелік працівників, які забезпечують безаварійну зупинку виробництва.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Обов’язки працівників на своїх робочих містах по відключенню обладнання, перекриттю доступу води, газу, </w:t>
      </w:r>
      <w:r w:rsidRPr="00B13143">
        <w:rPr>
          <w:sz w:val="28"/>
          <w:szCs w:val="28"/>
        </w:rPr>
        <w:t>пару, електроенергії тощо. Забезпечення збереження технологічного обладнання, продукції та сировини, які знаходяться в процесі виробництва.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>Система керівництва рятувальними роботами, координація дій персоналу та залучених підрозділів і служб, які беруть уч</w:t>
      </w:r>
      <w:r w:rsidRPr="00B13143">
        <w:rPr>
          <w:sz w:val="28"/>
          <w:szCs w:val="28"/>
        </w:rPr>
        <w:t>асть у ліквідації наслідків надзвичайної ситуації.</w:t>
      </w:r>
    </w:p>
    <w:p w:rsidR="00CB7CAE" w:rsidRPr="00B13143" w:rsidRDefault="00CB7CAE">
      <w:pPr>
        <w:pStyle w:val="af9"/>
        <w:ind w:firstLine="539"/>
        <w:jc w:val="both"/>
        <w:rPr>
          <w:sz w:val="28"/>
          <w:szCs w:val="28"/>
        </w:rPr>
      </w:pP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b/>
          <w:sz w:val="28"/>
          <w:szCs w:val="28"/>
        </w:rPr>
        <w:t>Тема 4. Організація та проведення заходів з евакуації працівників, матеріальних</w:t>
      </w:r>
      <w:r w:rsidRPr="00B13143">
        <w:rPr>
          <w:sz w:val="28"/>
          <w:szCs w:val="28"/>
        </w:rPr>
        <w:t xml:space="preserve"> </w:t>
      </w:r>
      <w:r w:rsidRPr="00B13143">
        <w:rPr>
          <w:b/>
          <w:sz w:val="28"/>
          <w:szCs w:val="28"/>
        </w:rPr>
        <w:t>і культурних цінностей.</w:t>
      </w:r>
    </w:p>
    <w:p w:rsidR="00CB7CAE" w:rsidRPr="00B13143" w:rsidRDefault="006F2CE6">
      <w:pPr>
        <w:pStyle w:val="af9"/>
        <w:ind w:firstLine="539"/>
        <w:jc w:val="both"/>
        <w:rPr>
          <w:sz w:val="28"/>
          <w:szCs w:val="28"/>
        </w:rPr>
      </w:pPr>
      <w:r w:rsidRPr="00B13143">
        <w:rPr>
          <w:sz w:val="28"/>
          <w:szCs w:val="28"/>
        </w:rPr>
        <w:t xml:space="preserve">Основні положення розділу плану цивільного захисту на особливий період, який визначає заходи з </w:t>
      </w:r>
      <w:r w:rsidRPr="00B13143">
        <w:rPr>
          <w:sz w:val="28"/>
          <w:szCs w:val="28"/>
        </w:rPr>
        <w:t>евакуації, які стосуються працівників. Порядок оповіщення про евакуацію, місця збірних пунктів, маршрути до місць посадки на транспортні засоби, строки подання транспортних засобів, маршрути і порядок руху. Перелік матеріальних і культурних цінностей, що п</w:t>
      </w:r>
      <w:r w:rsidRPr="00B13143">
        <w:rPr>
          <w:sz w:val="28"/>
          <w:szCs w:val="28"/>
        </w:rPr>
        <w:t>ідлягають евакуації, порядок їх вивезення.</w:t>
      </w:r>
    </w:p>
    <w:p w:rsidR="00CB7CAE" w:rsidRPr="00B13143" w:rsidRDefault="00CB7CAE">
      <w:pPr>
        <w:pStyle w:val="rvps2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</w:p>
    <w:p w:rsidR="00CB7CAE" w:rsidRPr="00B13143" w:rsidRDefault="006F2CE6">
      <w:pPr>
        <w:pStyle w:val="rvps2"/>
        <w:shd w:val="clear" w:color="auto" w:fill="FFFFFF"/>
        <w:spacing w:before="0" w:after="0"/>
        <w:ind w:firstLine="567"/>
        <w:jc w:val="both"/>
        <w:rPr>
          <w:b/>
          <w:color w:val="000000" w:themeColor="text1"/>
          <w:sz w:val="28"/>
          <w:szCs w:val="28"/>
        </w:rPr>
      </w:pPr>
      <w:r w:rsidRPr="00B13143">
        <w:rPr>
          <w:b/>
          <w:color w:val="000000" w:themeColor="text1"/>
          <w:sz w:val="28"/>
          <w:szCs w:val="28"/>
        </w:rPr>
        <w:t>Тема 5</w:t>
      </w:r>
      <w:r w:rsidRPr="00B13143">
        <w:rPr>
          <w:color w:val="000000" w:themeColor="text1"/>
          <w:sz w:val="28"/>
          <w:szCs w:val="28"/>
        </w:rPr>
        <w:t xml:space="preserve">. </w:t>
      </w:r>
      <w:r w:rsidRPr="00B13143">
        <w:rPr>
          <w:b/>
          <w:color w:val="000000" w:themeColor="text1"/>
          <w:sz w:val="28"/>
          <w:szCs w:val="28"/>
        </w:rPr>
        <w:t xml:space="preserve">Порядок надання </w:t>
      </w:r>
      <w:proofErr w:type="spellStart"/>
      <w:r w:rsidRPr="00B13143">
        <w:rPr>
          <w:b/>
          <w:color w:val="000000" w:themeColor="text1"/>
          <w:sz w:val="28"/>
          <w:szCs w:val="28"/>
        </w:rPr>
        <w:t>домедичної</w:t>
      </w:r>
      <w:proofErr w:type="spellEnd"/>
      <w:r w:rsidRPr="00B13143">
        <w:rPr>
          <w:b/>
          <w:color w:val="000000" w:themeColor="text1"/>
          <w:sz w:val="28"/>
          <w:szCs w:val="28"/>
        </w:rPr>
        <w:t xml:space="preserve"> допомоги постраждалим в умовах бойових дій / воєнного стану.</w:t>
      </w:r>
    </w:p>
    <w:p w:rsidR="00CB7CAE" w:rsidRPr="00B13143" w:rsidRDefault="006F2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Дії, послідовність та об’єм надання </w:t>
      </w:r>
      <w:proofErr w:type="spellStart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домедичної</w:t>
      </w:r>
      <w:proofErr w:type="spellEnd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допомоги постраждалим в зоні прямої загрози.</w:t>
      </w:r>
    </w:p>
    <w:p w:rsidR="00CB7CAE" w:rsidRPr="00B13143" w:rsidRDefault="006F2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Дії, послідовність та об</w:t>
      </w: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’єм надання </w:t>
      </w:r>
      <w:proofErr w:type="spellStart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домедичної</w:t>
      </w:r>
      <w:proofErr w:type="spellEnd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допомоги постраждалим в зоні непрямої загрози.</w:t>
      </w:r>
    </w:p>
    <w:p w:rsidR="00CB7CAE" w:rsidRPr="00B13143" w:rsidRDefault="006F2C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Дії, послідовність та об’єм надання </w:t>
      </w:r>
      <w:proofErr w:type="spellStart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>домедичної</w:t>
      </w:r>
      <w:proofErr w:type="spellEnd"/>
      <w:r w:rsidRPr="00B13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допомоги постраждалим в зоні евакуації.</w:t>
      </w:r>
    </w:p>
    <w:p w:rsidR="00CB7CAE" w:rsidRPr="00B13143" w:rsidRDefault="00CB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CAE" w:rsidRPr="00B13143" w:rsidRDefault="00CB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CAE" w:rsidRPr="00B13143" w:rsidRDefault="00CB7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 </w:t>
      </w:r>
      <w:r w:rsidRPr="00B13143">
        <w:rPr>
          <w:rFonts w:ascii="Times New Roman" w:hAnsi="Times New Roman" w:cs="Times New Roman"/>
          <w:b/>
          <w:sz w:val="26"/>
          <w:szCs w:val="26"/>
        </w:rPr>
        <w:t>МЕТОДИ НАВЧАННЯ</w:t>
      </w: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CAE" w:rsidRPr="00B13143" w:rsidRDefault="006F2C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Розповідь, демонстрування, пояснення, обговорення, аналіз конкретних сит</w:t>
      </w:r>
      <w:r w:rsidRPr="00B13143">
        <w:rPr>
          <w:rFonts w:ascii="Times New Roman" w:hAnsi="Times New Roman" w:cs="Times New Roman"/>
          <w:sz w:val="28"/>
          <w:szCs w:val="28"/>
        </w:rPr>
        <w:t>уацій, вправа, тренування, практична робота, самостійна робота, опитування.</w:t>
      </w:r>
    </w:p>
    <w:p w:rsidR="00CB7CAE" w:rsidRPr="00B13143" w:rsidRDefault="00CB7C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 xml:space="preserve">ІV. </w:t>
      </w:r>
      <w:r w:rsidRPr="00B13143">
        <w:rPr>
          <w:rFonts w:ascii="Times New Roman" w:hAnsi="Times New Roman" w:cs="Times New Roman"/>
          <w:b/>
          <w:sz w:val="26"/>
          <w:szCs w:val="26"/>
        </w:rPr>
        <w:t xml:space="preserve"> МЕТОДИ КОНТРОЛЮ</w:t>
      </w:r>
    </w:p>
    <w:p w:rsidR="00CB7CAE" w:rsidRPr="00B13143" w:rsidRDefault="00CB7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CAE" w:rsidRPr="00B13143" w:rsidRDefault="006F2C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Перевірку засвоєння змісту Програми рекомендується проводити шляхом опитування в усній формі.</w:t>
      </w:r>
    </w:p>
    <w:p w:rsidR="00CB7CAE" w:rsidRPr="00B13143" w:rsidRDefault="00CB7C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2"/>
        </w:rPr>
      </w:pPr>
    </w:p>
    <w:p w:rsidR="00CB7CAE" w:rsidRPr="00B13143" w:rsidRDefault="006F2CE6">
      <w:pPr>
        <w:spacing w:after="0" w:line="240" w:lineRule="auto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B13143">
        <w:rPr>
          <w:rFonts w:ascii="Times New Roman" w:hAnsi="Times New Roman" w:cs="Times New Roman"/>
          <w:b/>
          <w:sz w:val="26"/>
          <w:szCs w:val="26"/>
        </w:rPr>
        <w:t>РЕКОМЕНДОВАНИЙ  ПЕРЕЛІК НАВЧАЛЬНО-МАТЕРІАЛЬНОГО МАЙНА</w:t>
      </w:r>
    </w:p>
    <w:p w:rsidR="00CB7CAE" w:rsidRPr="00B13143" w:rsidRDefault="00CB7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7CAE" w:rsidRPr="00B13143" w:rsidRDefault="006F2C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Для забезпечення проведення навчання за Програмою використовується матеріально-технічна база підприємства, установи та організації.</w:t>
      </w:r>
    </w:p>
    <w:p w:rsidR="00CB7CAE" w:rsidRPr="00B13143" w:rsidRDefault="006F2C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З метою належної організації освітнього процесу, забезпечення послідовності теоретичного і практичного навчання розробляют</w:t>
      </w:r>
      <w:r w:rsidRPr="00B13143">
        <w:rPr>
          <w:rFonts w:ascii="Times New Roman" w:hAnsi="Times New Roman" w:cs="Times New Roman"/>
          <w:sz w:val="28"/>
          <w:szCs w:val="28"/>
        </w:rPr>
        <w:t>ься і ведуться планувальні, облікові та звітні документи.</w:t>
      </w:r>
    </w:p>
    <w:p w:rsidR="00CB7CAE" w:rsidRPr="00B13143" w:rsidRDefault="00CB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>VІ.</w:t>
      </w:r>
      <w:r w:rsidRPr="00B13143">
        <w:rPr>
          <w:rFonts w:ascii="Times New Roman" w:hAnsi="Times New Roman" w:cs="Times New Roman"/>
          <w:b/>
          <w:sz w:val="26"/>
          <w:szCs w:val="26"/>
        </w:rPr>
        <w:t xml:space="preserve"> РЕКОМЕНДОВАНА ЛІТЕРАТУРА </w:t>
      </w:r>
    </w:p>
    <w:p w:rsidR="00CB7CAE" w:rsidRPr="00B13143" w:rsidRDefault="00CB7CAE">
      <w:pPr>
        <w:pStyle w:val="afd"/>
        <w:rPr>
          <w:rFonts w:ascii="Times New Roman" w:hAnsi="Times New Roman" w:cs="Times New Roman"/>
          <w:sz w:val="16"/>
          <w:szCs w:val="16"/>
        </w:rPr>
      </w:pP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Кодекс цивільного захисту України.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оборону України».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правовий режим воєнного стану».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Закон України «Про мобілізаційну </w:t>
      </w:r>
      <w:r w:rsidRPr="00B13143">
        <w:rPr>
          <w:rFonts w:ascii="Times New Roman" w:hAnsi="Times New Roman" w:cs="Times New Roman"/>
          <w:sz w:val="28"/>
          <w:szCs w:val="28"/>
        </w:rPr>
        <w:t>підготовку та мобілізацію».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освіту».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КМУ від 26 червня 2013 р. № 444 «Про затвердження Порядку здійснення навчання населення діям у надзвичайних ситуаціях».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КМУ від 27 вересня 2017 р. № 733 «Про затвердження Положення</w:t>
      </w:r>
      <w:r w:rsidRPr="00B13143">
        <w:rPr>
          <w:rFonts w:ascii="Times New Roman" w:hAnsi="Times New Roman" w:cs="Times New Roman"/>
          <w:sz w:val="28"/>
          <w:szCs w:val="28"/>
        </w:rPr>
        <w:t xml:space="preserve"> про організацію оповіщення про загрозу виникнення або виникнення надзвичайних ситуацій та зв’язку у сфері цивільного захисту».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9.08.2002 № 1200 «Про затвердження Порядку забезпечення населення і працівників формува</w:t>
      </w:r>
      <w:r w:rsidRPr="00B13143">
        <w:rPr>
          <w:rFonts w:ascii="Times New Roman" w:hAnsi="Times New Roman" w:cs="Times New Roman"/>
          <w:sz w:val="28"/>
          <w:szCs w:val="28"/>
        </w:rPr>
        <w:t>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30.10.2013 № 841 «Про затвердження Порядку проведенн</w:t>
      </w:r>
      <w:r w:rsidRPr="00B13143">
        <w:rPr>
          <w:rFonts w:ascii="Times New Roman" w:hAnsi="Times New Roman" w:cs="Times New Roman"/>
          <w:sz w:val="28"/>
          <w:szCs w:val="28"/>
        </w:rPr>
        <w:t>я евакуації у разі загрози виникнення або виникнення надзвичайних ситуацій техногенного та природного характеру».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Наказ МОЗ України від 09.03.2022 р. № 441 «Про затвердження порядків надання </w:t>
      </w:r>
      <w:proofErr w:type="spellStart"/>
      <w:r w:rsidRPr="00B1314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B13143">
        <w:rPr>
          <w:rFonts w:ascii="Times New Roman" w:hAnsi="Times New Roman" w:cs="Times New Roman"/>
          <w:sz w:val="28"/>
          <w:szCs w:val="28"/>
        </w:rPr>
        <w:t xml:space="preserve"> допомоги особам при невідкладних станах», зареєстрован</w:t>
      </w:r>
      <w:r w:rsidRPr="00B13143">
        <w:rPr>
          <w:rFonts w:ascii="Times New Roman" w:hAnsi="Times New Roman" w:cs="Times New Roman"/>
          <w:sz w:val="28"/>
          <w:szCs w:val="28"/>
        </w:rPr>
        <w:t>о в Міністерстві юстиції України 28 березня 2022 р. за № 356/37692.</w:t>
      </w:r>
    </w:p>
    <w:p w:rsidR="00CB7CAE" w:rsidRPr="00B13143" w:rsidRDefault="006F2CE6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Наказ МНС від 16.07.2009 р. № 494 «Про затвердження Методичних рекомендацій щодо розроблення планів цивільного захисту підприємств, установ, організацій на особливий період».</w:t>
      </w:r>
    </w:p>
    <w:p w:rsidR="00CB7CAE" w:rsidRPr="00B13143" w:rsidRDefault="006F2CE6">
      <w:pPr>
        <w:pStyle w:val="af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Рекомендації </w:t>
      </w:r>
      <w:r w:rsidRPr="00B13143">
        <w:rPr>
          <w:rFonts w:ascii="Times New Roman" w:hAnsi="Times New Roman" w:cs="Times New Roman"/>
          <w:sz w:val="28"/>
          <w:szCs w:val="28"/>
        </w:rPr>
        <w:t>щодо перших дій населення у надзвичайних ситуаціях. https://dsns.gov.ua/uk/abetka-bezpeki/diyi-naselennya-v-umovax-nadzvicainix-situacii-vojennogo-xarakteru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32"/>
          <w:szCs w:val="32"/>
        </w:rPr>
        <w:lastRenderedPageBreak/>
        <w:t>ІІ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Методика розроблення</w:t>
      </w: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П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рограми прискореної підготовки працівників до дій в особливий період </w:t>
      </w: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та аналіз її склад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ових 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Найбільш продуктивним підходом в розробленні Програми визначено той, який враховує усі можливі чинники, що можуть впливати на її вміст, та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спрогнозовані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результати від реалізації вмісту.</w:t>
      </w: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3143">
        <w:rPr>
          <w:rFonts w:ascii="Times New Roman" w:hAnsi="Times New Roman" w:cs="Times New Roman"/>
          <w:sz w:val="28"/>
          <w:szCs w:val="28"/>
        </w:rPr>
        <w:t>Саме тому при розробленні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своїх власних Програм суб'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єктам господарювання доцільно керуватися методикою розроблення даної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Програми.</w:t>
      </w: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Уважне опрацювання та вивчення складових методики через призму специфіки суб'єкта господарювання є запорукою створення ефективного за призначенням планувального  док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ументу.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Отже, визначальними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складовими м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етодики розроблення Програми 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є: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3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вивчення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нормативного забезпечення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щодо п</w:t>
      </w:r>
      <w:r w:rsidRPr="00B13143">
        <w:rPr>
          <w:rStyle w:val="rvts15"/>
          <w:rFonts w:ascii="Times New Roman" w:hAnsi="Times New Roman" w:cs="Times New Roman"/>
          <w:color w:val="000000"/>
          <w:sz w:val="28"/>
          <w:szCs w:val="28"/>
        </w:rPr>
        <w:t xml:space="preserve">ідготовки працівників до дій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особливий період, внаслідок чого формуються частини Програми;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формулювання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головного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призначення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Прог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рами -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навчитись </w:t>
      </w:r>
      <w:proofErr w:type="spellStart"/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убезпечуватись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працівникам для виконання своїх виробничих обов'язків на підприємствах в особливий період;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добір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тем, навчальних питань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Програми через призму їх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практичної доречності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як першочергової при прискореному навчанні;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визначення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освітніх характеристик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Програми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п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рогнозування результатів доцільності </w:t>
      </w:r>
      <w:r w:rsidRPr="00B1314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Програми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CAE" w:rsidRPr="00B13143" w:rsidRDefault="00CB7CAE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Вищезазначені складові передбачають взаємопов'язані різнопланові дії та процеси, що створює в рамках реалізації Програми освітню платформу з вироблення спроможн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остей задовольняти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безпекові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потреби в особливий період як на виробництві, так і у повсякденній діяльності.</w:t>
      </w:r>
    </w:p>
    <w:p w:rsidR="00CB7CAE" w:rsidRPr="00B13143" w:rsidRDefault="006F2CE6" w:rsidP="00DE0A6A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Тому методика розробки Програми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вибудована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здебільшого, в практичній площині, що відповідає характеристикам Програми, зокрема обмеженості часу та с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пецифіки тематичного навантаження. Це докладно показує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аналіз складових методики.</w:t>
      </w:r>
    </w:p>
    <w:p w:rsidR="00CB7CAE" w:rsidRPr="00DE0A6A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DE0A6A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DE0A6A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6F2CE6" w:rsidRPr="00DE0A6A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DE0A6A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DE0A6A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</w:rPr>
        <w:t>Аналіз складових методики розроблення Програми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1.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Вивчення нормативного забезпечення щодо п</w:t>
      </w:r>
      <w:r w:rsidRPr="00B13143">
        <w:rPr>
          <w:rStyle w:val="rvts1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ідготовки працівників до дій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в особливий період, внаслідок чого формуються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частини Програми.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Розробка програми - це майстерність працювати з нормативними документами, співвідносити та аналізувати їх, виокремлювати основні вимоги та будувати на їх основі методику роботи.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Тому опрацьовуються нормативні документи і з організації 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світнього процесу, і з організації цивільного захисту.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Ключовим при роботі над Програмою стали вимоги статей 39, 40 Кодексу цивільного захисту України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визначають організацію навчання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вимоги статей 7, 8, 9 Постанова КМУ № 444 «Про затвердження Порядку здій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снення навчання населення діям у надзвичайних ситуаціях»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визначають призначення, варіативність, орієнтацію та умови реалізації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Програми, вимоги статей 1, 33 Закону України «Про освіту»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характеризують терміни та пояснюють змістове наповнення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Програми.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Кр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ім зазначених документів використовувалися й інші. Загалом, нормативне забезпечення формування Програми є наступним: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Кодекс цивільного захисту України.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оборону України».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правовий режим воєнного стану».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B13143">
        <w:rPr>
          <w:rFonts w:ascii="Times New Roman" w:hAnsi="Times New Roman" w:cs="Times New Roman"/>
          <w:sz w:val="28"/>
          <w:szCs w:val="28"/>
        </w:rPr>
        <w:t>«Про мобілізаційну підготовку та мобілізацію».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Закон України «Про освіту».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КМУ від 26 червня 2013 р. № 444 «Про затвердження Порядку здійснення навчання населення діям у надзвичайних ситуаціях».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 xml:space="preserve">Постанова КМУ від 27 вересня 2017 р. № 733 «Про </w:t>
      </w:r>
      <w:r w:rsidRPr="00B13143">
        <w:rPr>
          <w:rFonts w:ascii="Times New Roman" w:hAnsi="Times New Roman" w:cs="Times New Roman"/>
          <w:sz w:val="28"/>
          <w:szCs w:val="28"/>
        </w:rPr>
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09.08.2002 № 1200 «Про затвердження Порядку забезпечення населенн</w:t>
      </w:r>
      <w:r w:rsidRPr="00B13143">
        <w:rPr>
          <w:rFonts w:ascii="Times New Roman" w:hAnsi="Times New Roman" w:cs="Times New Roman"/>
          <w:sz w:val="28"/>
          <w:szCs w:val="28"/>
        </w:rPr>
        <w:t>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30.10.2013 № 841 «Про затверд</w:t>
      </w:r>
      <w:r w:rsidRPr="00B13143">
        <w:rPr>
          <w:rFonts w:ascii="Times New Roman" w:hAnsi="Times New Roman" w:cs="Times New Roman"/>
          <w:sz w:val="28"/>
          <w:szCs w:val="28"/>
        </w:rPr>
        <w:t>ження Порядку проведення евакуації у разі загрози виникнення або виникнення надзвичайних ситуацій техногенного та природного характеру».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Наказ МВС України від 28.11.2019 № 991 «Про затвердження Порядку організації та проведення спеціальних об'єктових навча</w:t>
      </w:r>
      <w:r w:rsidRPr="00B13143">
        <w:rPr>
          <w:rFonts w:ascii="Times New Roman" w:hAnsi="Times New Roman" w:cs="Times New Roman"/>
          <w:sz w:val="28"/>
          <w:szCs w:val="28"/>
        </w:rPr>
        <w:t>нь і тренувань з питань цивільного захисту», зареєстровано в Міністерстві юстиції України 16 січня 2020 р. за № 46/34329.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lastRenderedPageBreak/>
        <w:t xml:space="preserve">Наказ МОЗ України від 09.03.2022 р. № 441 «Про затвердження порядків надання </w:t>
      </w:r>
      <w:proofErr w:type="spellStart"/>
      <w:r w:rsidRPr="00B1314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B13143">
        <w:rPr>
          <w:rFonts w:ascii="Times New Roman" w:hAnsi="Times New Roman" w:cs="Times New Roman"/>
          <w:sz w:val="28"/>
          <w:szCs w:val="28"/>
        </w:rPr>
        <w:t xml:space="preserve"> допомоги особам при невідкладних станах», заре</w:t>
      </w:r>
      <w:r w:rsidRPr="00B13143">
        <w:rPr>
          <w:rFonts w:ascii="Times New Roman" w:hAnsi="Times New Roman" w:cs="Times New Roman"/>
          <w:sz w:val="28"/>
          <w:szCs w:val="28"/>
        </w:rPr>
        <w:t>єстровано в Міністерстві юстиції України 28 березня 2022 р. за № 356/37692.</w:t>
      </w: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Наказ МНС від 16.07.2009 р. № 494 «Про затвердження Методичних рекомендацій щодо розроблення планів цивільного захисту підприємств, установ, організацій на особливий період».</w:t>
      </w:r>
    </w:p>
    <w:p w:rsidR="00CB7CAE" w:rsidRPr="00B13143" w:rsidRDefault="006F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</w:rPr>
        <w:t>Реком</w:t>
      </w:r>
      <w:r w:rsidRPr="00B13143">
        <w:rPr>
          <w:rFonts w:ascii="Times New Roman" w:hAnsi="Times New Roman" w:cs="Times New Roman"/>
          <w:sz w:val="28"/>
          <w:szCs w:val="28"/>
        </w:rPr>
        <w:t>ендації щодо перших дій населення у надзвичайних ситуаціях. https://dsns.gov.ua/uk/abetka-bezpeki/diyi-naselennya-v-umovax-nadzvicainix-situacii-vojennogo-xarakteru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Таким чином, на підставі вимог вищезазначених документів, в Програмі виокремлюються такі ч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астини: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- титульна сторінка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розробники Програми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вступ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мета, компетентності, результати навчання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тематичний план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методи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навчання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методи 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>контролю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>- рекомендований перелік навчально-матеріального майна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р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>екомендована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 xml:space="preserve"> література.</w:t>
      </w:r>
    </w:p>
    <w:p w:rsidR="00CB7CAE" w:rsidRPr="00B13143" w:rsidRDefault="00CB7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Дана складова методики розроблення Програми є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напрямною складовою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адже координує рух всієї подальшої методичної роботи.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2. Формулювання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головного призначення Програми - навчитись </w:t>
      </w:r>
      <w:proofErr w:type="spellStart"/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убезпечуватись</w:t>
      </w:r>
      <w:proofErr w:type="spellEnd"/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працівникам для виконання своїх виробничих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обов'язків на підприємствах в особливий період.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Розроблення Програми, зокрема наповнення її частин навчальним матеріалом, неможливе від з'ясування того, для чого вона взагалі потрібна і який має сенс?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Якщо суб'єкт господарювання продовжує свою діяльність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 воєнний час і віднесений до категорії цивільного захисту, то він розробляє План цивільного захисту на особливий період. Одночасно з введенням даного документу розпочинається навчання працівників за Програмою прискореної підготовки працівників до дій в ос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обливий період.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Нагальним завданням даних суб'єктів господарювання залишається здійснення своїх виробничих функцій, виконання виробничих питань.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Для того, щоб і надалі, в особливий період, працівники виконували свої виробничі обов'язки, вони повинні вміти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себе захистити від надзвичайних ситуацій воєнного характеру.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І Програма покликана сприяти набуттю відповідних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компетенцій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виробленню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практичних умінь і навичок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Вироблення та набуття практичних умінь і навичок в рамках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прискореної підготовки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цілком логічне, адже раніше, в мирний час, працівники проходили навчання за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Програмами загальної та спеціальної підготовки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і вже повинні мати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компетенції реагувати на надзвичайні ситуації природного і техногенного характеру. Саме на цьому тлі, дещо інтегро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вано, відбувається вироблення нових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компетенцій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щодо дій при надзвичайних ситуаціях воєнного характеру.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Таким чином, призначення Програми та умови її реалізації, враховуючи освітній досвід суб'єктів господарювання, в сукупності дають підстави підходити до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добору тем, тематики навчальних питань Програми через призму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їх практичної доречності.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3</w:t>
      </w:r>
      <w:r w:rsidRPr="00B13143">
        <w:rPr>
          <w:rStyle w:val="ac"/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13143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Добір тем, навчальних питань Програми через призму їх практичної доречності як першочергової при прискореному навчанні.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Тематичний зміст Програми компонується, вихо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дячи із головних характеристик цього документа - </w:t>
      </w:r>
      <w:r w:rsidRPr="00B13143">
        <w:rPr>
          <w:rStyle w:val="ac"/>
          <w:rFonts w:ascii="Times New Roman" w:hAnsi="Times New Roman" w:cs="Times New Roman"/>
          <w:bCs w:val="0"/>
          <w:i/>
          <w:color w:val="000000"/>
          <w:sz w:val="28"/>
          <w:szCs w:val="28"/>
        </w:rPr>
        <w:t>підготовка до дій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Тому предметом вивчення під час опанування тем є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порядки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алгоритми,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способи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 власне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дії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контексті видів надзвичайних ситуацій воєнного характеру, які виникли чи виникнуть, та актуальних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безпекових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потреб суб'єктів господарювання відповідно зон їх розташування: або зона (територія) з відносно безпечним перебуванням або зона (територія) з пі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двищеною небезпекою перебування (зона бойових дій).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Тобто в умовах, коли навчання є прискореним, слушно приділяти першочергову увагу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дієвості, практичності,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що сприяє виробленню та набуттю практичних умінь і навичок та здатне реально захистити працівника п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ід час виробничої діяльності.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Відповідно даних запитів, та з урахуванням інших двох взаємопов'язаних факторів, і добираються теми, тематика навчальних питань Програми.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Перший фактор -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відмова від абсолютного дублювання тем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Програм загальної та спеціальної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підготовки.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Витрачати навчальний час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к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омпетенції, яких набули працівники внаслідок опанування цих програм, некоректно. Навпаки, вже вироблені уміння та навички є підґрунтям для формування нових, що розкриває і поняття «прискореності»: якщо працівники в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 вміють здійснювати певні алгоритми дій, які по суті є стандартними, то логічно використовувати навчальний час на коригування даних дій через призму специфіки та «нюансів» надзвичайних ситуацій воєнного характеру. Коригування набутого хоч і відбувається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«старому» матеріалі, але сприяє виробленню нових умінь та навичок. І при доборі навчальних питань тем Програми </w:t>
      </w:r>
      <w:r w:rsidRPr="00B13143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правильним буде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враховувати це.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Дублювати ж резонно теми, навчальні питання яких мають постійну мотивацію до вивчення: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наприклад,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вивчення сигналів оповіщення, порядку їх доведення та дії у разі отримання повідомлень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періодично доповнюється новими навчальними матеріалами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адже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особливий період з'являються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нові види небезпек.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Другий фактор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результати моніторингу якості засвоєння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навчального матеріалу Програм загальної та спеціальної підготовки.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якість опанування тем Програм загальної та спеціальної підготовки можуть впливати різні виробничі чи соціальні обставини, внаслідок чого вироблення та набуття практичних умінь і навичок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може бути дещо недосконалим. А враховуючи, що ці компетенції, як говорилося вище, можуть бути базою для набуття нових, то доречним буде </w:t>
      </w:r>
      <w:r w:rsidRPr="00B13143">
        <w:rPr>
          <w:rStyle w:val="ac"/>
          <w:rFonts w:ascii="Times New Roman" w:hAnsi="Times New Roman" w:cs="Times New Roman"/>
          <w:bCs w:val="0"/>
          <w:i/>
          <w:color w:val="000000"/>
          <w:sz w:val="28"/>
          <w:szCs w:val="28"/>
        </w:rPr>
        <w:t>здійснити моніторинг якості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засвоєння навчального матеріалу програм загальної та спеціальної підготовки. Результати мон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іторингу покажуть, навчальні питання яких тем потребують доопрацювання. І тоді ці теми доцільно продублювати в Програмі.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Отже, теми Програми, їх тематичне наповнення, добираються відповідно прикладної обґрунтованості, ядром яких є: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порядок оповіщення п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рацівників про загрозу раптового нападу та дії за сигналами оповіщення;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порядок укриття, місця розташування і правила перебування в захисних спорудах цивільного захисту;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заходи з евакуації та порядок їх проведення у період воєнного стану;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алгоритм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видачі засобів індивідуального захисту на робочих місцях;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правила і порядок користування засобами індивідуального захисту, застосування їх </w:t>
      </w:r>
      <w:r w:rsidRPr="00B13143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від впливу негативних чинників хімічного та радіаційного походження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порядок надання </w:t>
      </w:r>
      <w:proofErr w:type="spellStart"/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 постраждалим;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правила поведінки при виявленні вибухонебезпечних та підозрілих предметів</w:t>
      </w:r>
      <w:r w:rsidRPr="00B13143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;</w:t>
      </w:r>
    </w:p>
    <w:p w:rsidR="00CB7CAE" w:rsidRPr="00B13143" w:rsidRDefault="006F2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заходи щодо знезараження, часткової санітарної обробки та порядок їх проведення;</w:t>
      </w:r>
    </w:p>
    <w:p w:rsidR="00CB7CAE" w:rsidRPr="00B13143" w:rsidRDefault="006F2CE6">
      <w:pPr>
        <w:pStyle w:val="af4"/>
        <w:shd w:val="clear" w:color="auto" w:fill="FFFFFF"/>
        <w:tabs>
          <w:tab w:val="left" w:pos="993"/>
        </w:tabs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дії щодо ідентифікації небезпек та можлив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 їх джерел, оцінювання ймовірності виникнення небезпечних подій та їх наслідки;</w:t>
      </w:r>
    </w:p>
    <w:p w:rsidR="00CB7CAE" w:rsidRPr="00B13143" w:rsidRDefault="006F2CE6">
      <w:pPr>
        <w:pStyle w:val="af4"/>
        <w:shd w:val="clear" w:color="auto" w:fill="FFFFFF"/>
        <w:tabs>
          <w:tab w:val="left" w:pos="993"/>
        </w:tabs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Fonts w:ascii="Times New Roman" w:eastAsia="Times New Roman" w:hAnsi="Times New Roman" w:cs="Times New Roman"/>
          <w:sz w:val="28"/>
          <w:szCs w:val="28"/>
          <w:lang w:eastAsia="uk-UA"/>
        </w:rPr>
        <w:t>‒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дії щодо проведення заходів з ліквідування надзвичайних ситуацій та їх наслідків, аварійно-рятувальних та інших невідкладних робіт.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12"/>
          <w:szCs w:val="12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Наразі вищезазначені порядки, алгоритм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и, способи та правила є предметом вивчення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5 тем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Кількість годин на опанування кожної теми окреслюється залежно від мети, змістового навантаження навчального матеріалу та форми навчання (курсове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/</w:t>
      </w:r>
      <w:r w:rsidRPr="00B1314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індивідуальне).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</w:t>
      </w:r>
      <w:r w:rsidRPr="00B13143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агальний час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опанування Програми –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240</w:t>
      </w:r>
      <w:r w:rsidRPr="00B13143">
        <w:rPr>
          <w:rStyle w:val="ac"/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,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де: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 1</w:t>
      </w:r>
      <w:r w:rsidRPr="00B1314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Організаційні заходи цивільного захисту при продовженні роботи підприємства, установи, організації в особливий період. - </w:t>
      </w:r>
      <w:r w:rsidRPr="00B13143">
        <w:rPr>
          <w:rStyle w:val="21"/>
          <w:b/>
          <w:bCs/>
          <w:spacing w:val="0"/>
          <w:sz w:val="28"/>
          <w:szCs w:val="28"/>
        </w:rPr>
        <w:t>20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 2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Способи захисту від наслідків надзвичайних ситуацій, спричинених застосуванням засобів ураження в особливий період. – </w:t>
      </w:r>
      <w:r w:rsidRPr="00B13143">
        <w:rPr>
          <w:rStyle w:val="21"/>
          <w:b/>
          <w:bCs/>
          <w:spacing w:val="0"/>
          <w:sz w:val="28"/>
          <w:szCs w:val="28"/>
        </w:rPr>
        <w:t>30/30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 3</w:t>
      </w:r>
      <w:r w:rsidRPr="00B1314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Дії персоналу по реалізації об’єктового плану цивільного захисту на особливий період. – </w:t>
      </w:r>
      <w:r w:rsidRPr="00B13143">
        <w:rPr>
          <w:rStyle w:val="21"/>
          <w:b/>
          <w:bCs/>
          <w:spacing w:val="0"/>
          <w:sz w:val="28"/>
          <w:szCs w:val="28"/>
        </w:rPr>
        <w:t>30/30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 4</w:t>
      </w:r>
      <w:r w:rsidRPr="00B1314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нізація та проведення заходів з евакуації працівників, матеріальних і культурних цінностей. – </w:t>
      </w:r>
      <w:r w:rsidRPr="00B13143">
        <w:rPr>
          <w:rStyle w:val="21"/>
          <w:b/>
          <w:bCs/>
          <w:spacing w:val="0"/>
          <w:sz w:val="28"/>
          <w:szCs w:val="28"/>
        </w:rPr>
        <w:t>30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Тема 5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Порядок надання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домедичної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допомоги постраждалим в умовах бойових дій / воєнного стану. – </w:t>
      </w:r>
      <w:r w:rsidRPr="00B13143">
        <w:rPr>
          <w:rStyle w:val="21"/>
          <w:b/>
          <w:bCs/>
          <w:spacing w:val="0"/>
          <w:sz w:val="28"/>
          <w:szCs w:val="28"/>
        </w:rPr>
        <w:t>30/30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21"/>
          <w:sz w:val="28"/>
          <w:szCs w:val="28"/>
        </w:rPr>
        <w:t xml:space="preserve">Контрольні заходи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</w:t>
      </w:r>
      <w:r w:rsidRPr="00B13143">
        <w:rPr>
          <w:rStyle w:val="21"/>
          <w:b/>
          <w:bCs/>
          <w:spacing w:val="0"/>
          <w:sz w:val="28"/>
          <w:szCs w:val="28"/>
        </w:rPr>
        <w:t>10</w:t>
      </w:r>
      <w:r w:rsidRPr="00B13143">
        <w:rPr>
          <w:rStyle w:val="21"/>
          <w:spacing w:val="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sz w:val="28"/>
          <w:szCs w:val="28"/>
        </w:rPr>
        <w:t>хвилин</w:t>
      </w:r>
      <w:r w:rsidRPr="00B13143">
        <w:rPr>
          <w:rStyle w:val="21"/>
          <w:spacing w:val="0"/>
          <w:sz w:val="28"/>
          <w:szCs w:val="28"/>
        </w:rPr>
        <w:t>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Запорукою забезпечення практичного компоненту тем є раціональний розподіл окресленого часу заняття на теорію та практику, добираючи при цьому педагогічний інструментарій відповідного призначення.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4.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Визначення освітніх характеристик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Програми.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Наступним е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тапом в розробленні Програми є визначення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освітнього середовища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яке забезпечить реалізацію навчальних питань та результативність їх засвоєння.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Освітнє середовище на суб'єкті господарювання - це демонстрація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компетенцій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окремих працівників -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осіб, які залу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чаються до проведення навчання,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здійснювати освітній процес.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Керівники підприємств, установ та організацій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забезпечують проходження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особами, які залучаються до проведення інструктажів і навчання з питань цивільного захисту,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спеціальної підготовки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 навча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льно-методичних центрах сфери цивільного захисту, відповідно Наказу ДСНС від 14.12.2021року № 821 «Організаційно-методичні вказівки з підготовки населення до дій у надзвичайних ситуаціях на 2022-2023 роки».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Спеціальна підготовка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відповідно Наказу МВС від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28.11.2019 року № 991 «Про затвердження Порядку організації та проведення спеціальних об'єктових навчань і тренувань з питань цивільного захисту», передбачає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набуття методичних навичок у проведенні занять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 огляду на це, особа, яка залучається до проведен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ня навчання, здатна обирати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відповідний методичний інструментарій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який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є освітнім середовищем для реалізації Програми.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Враховуючи, що очікуваними результатами навчання є вироблення та набуття практичних умінь і навичок в контексті безпечної виробничої дія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льності в особливий період, то застосовувати слід інструментарій, який би забезпечував максимально наближені до реального життя (праці) умови засвоєння матеріалу.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Тому найкращим рішенням опанування Програми є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курсове та індивідуальне навчання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шляхом проведення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інструктивних занять (інструктажів)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тренінгів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відповідно.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труктура інструктивних занять (інструктажів)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 - це </w:t>
      </w:r>
      <w:proofErr w:type="spellStart"/>
      <w:r w:rsidRPr="00B13143">
        <w:rPr>
          <w:rFonts w:ascii="Times New Roman" w:hAnsi="Times New Roman" w:cs="Times New Roman"/>
          <w:color w:val="000000"/>
          <w:sz w:val="28"/>
          <w:szCs w:val="28"/>
        </w:rPr>
        <w:t>взаємоінтеграція</w:t>
      </w:r>
      <w:proofErr w:type="spellEnd"/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теоретичного засвоєння та практичних процесів, відповідного чого обираються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методи навчання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серед яких: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роз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повідь, демонстрування, пояснення, обговорення, аналіз конкретних ситуацій, вправа, тренування, практична робота, самостійна робота, опитування.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>Практичні процеси, домінуючи на інструктивному занятті (інструктажі), потребують застосування таких активних та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 інтерактивних методів навчання, які б створювали неперервний ланцюг: </w:t>
      </w:r>
      <w:r w:rsidRPr="00B13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засвоєння знань - вироблення умінь = набуття навичок.</w:t>
      </w: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 таких відносять: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аналіз конкретних ситуацій, вправа, тренування.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 «А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наліз конкретних ситуацій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(«</w:t>
      </w:r>
      <w:proofErr w:type="spellStart"/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case</w:t>
      </w:r>
      <w:proofErr w:type="spellEnd"/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proofErr w:type="spellStart"/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study</w:t>
      </w:r>
      <w:proofErr w:type="spellEnd"/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»)»</w:t>
      </w: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(від 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англійського «case»-ситуація)</w:t>
      </w: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Суть методу: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е метод, що передбачає аналіз конкретних ситуацій, які складають, виходячи з реальних подій. Їх читають, вивчають і обговорюють (самостійно та в групах).</w:t>
      </w: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Вимоги методу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>: кейс повинен містити реальну, обґрунтовану</w:t>
      </w:r>
      <w:r w:rsidRPr="00B13143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інформацію, де б можна було уявити себе в описаній ситуації й ототожнити себе з людьми, які в неї потрапили.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«Метод вправ»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Cs w:val="0"/>
          <w:i/>
          <w:color w:val="000000"/>
          <w:sz w:val="28"/>
          <w:szCs w:val="28"/>
        </w:rPr>
        <w:t>Суть методу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це метод, що передбачає організоване та повторюване виконання певних дій з метою формування вмінь та навичок, які мают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 певний сенс у житті.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3">
        <w:rPr>
          <w:rFonts w:ascii="Times New Roman" w:hAnsi="Times New Roman" w:cs="Times New Roman"/>
          <w:b/>
          <w:sz w:val="28"/>
          <w:szCs w:val="28"/>
        </w:rPr>
        <w:t>Метод «Т</w:t>
      </w:r>
      <w:r w:rsidRPr="00B13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ренування</w:t>
      </w:r>
      <w:r w:rsidRPr="00B13143">
        <w:rPr>
          <w:rFonts w:ascii="Times New Roman" w:hAnsi="Times New Roman" w:cs="Times New Roman"/>
          <w:b/>
          <w:sz w:val="28"/>
          <w:szCs w:val="28"/>
        </w:rPr>
        <w:t>»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Cs w:val="0"/>
          <w:i/>
          <w:color w:val="000000"/>
          <w:sz w:val="28"/>
          <w:szCs w:val="28"/>
        </w:rPr>
        <w:t>Суть методу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цей практичний метод сприяє виробленню умінь та доведенню до автоматизму виконання певних навичок.</w:t>
      </w:r>
    </w:p>
    <w:p w:rsidR="00CB7CAE" w:rsidRPr="00B13143" w:rsidRDefault="00CB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Під час індивідуального навчання здійснюється практичне закріплення теоретичного матеріалу шляхом проведення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тренінгу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.</w:t>
      </w:r>
    </w:p>
    <w:p w:rsidR="00CB7CAE" w:rsidRPr="00B13143" w:rsidRDefault="006F2CE6">
      <w:pPr>
        <w:pStyle w:val="af1"/>
        <w:shd w:val="clear" w:color="auto" w:fill="FFFFFF"/>
        <w:ind w:firstLine="709"/>
        <w:rPr>
          <w:sz w:val="28"/>
          <w:szCs w:val="28"/>
        </w:rPr>
      </w:pPr>
      <w:r w:rsidRPr="00B13143">
        <w:rPr>
          <w:rStyle w:val="ac"/>
          <w:i/>
          <w:iCs/>
          <w:color w:val="000000"/>
          <w:sz w:val="28"/>
          <w:szCs w:val="28"/>
        </w:rPr>
        <w:t>Тренінг -</w:t>
      </w:r>
      <w:r w:rsidRPr="00B13143">
        <w:rPr>
          <w:rStyle w:val="ac"/>
          <w:b w:val="0"/>
          <w:bCs w:val="0"/>
          <w:color w:val="000000"/>
          <w:sz w:val="28"/>
          <w:szCs w:val="28"/>
        </w:rPr>
        <w:t xml:space="preserve"> це активний метод отримання нової інформації, теоретичних знань людиною з практичною перевіркою запропонованих умінь та навичок.</w:t>
      </w: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Тренінг -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це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ретельно спланований процес надання чи поповнення знань, відпрацювання умінь і навичок.</w:t>
      </w: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Тренінг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це одна з форм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навчання і передачі інформації, яка забезпечує активну участь і творчу взаємодію учасників навчання між собою і/або з керівником навчання.</w:t>
      </w:r>
    </w:p>
    <w:p w:rsidR="00CB7CAE" w:rsidRPr="00B13143" w:rsidRDefault="00CB7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 час курсового та індивідуального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навчання застосування даних методів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створює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умови для вироблення практичних умі</w:t>
      </w:r>
      <w:r w:rsidRPr="00B131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нь та тренування навичок, дає можливість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раціонально розподілити час між теорією та практикою: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коли практичний компонент є базисом, то теоретична інформація або коментується </w:t>
      </w:r>
      <w:r w:rsidRPr="00B13143">
        <w:rPr>
          <w:rStyle w:val="ac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по ходу дій,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або демонструється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через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презентації, слайди, картки, фото тощо...</w:t>
      </w:r>
    </w:p>
    <w:p w:rsidR="00CB7CAE" w:rsidRPr="00B13143" w:rsidRDefault="00CB7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акож, Програма передбачає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контроль засвоєного,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і, в першу чергу, з успішності вироблення практичних умінь та набуття навичок. З огляду на часові обмеження та специфіку документа, контроль доцільно здійснювати шляхом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опитування в усній формі.</w:t>
      </w: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залежності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від кількості працівників, що формують навчальну групу, опитування може здійснюватися в процесі перебігу вищезазначених методів заняття,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або\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і на його заключному етапі.</w:t>
      </w:r>
    </w:p>
    <w:p w:rsidR="00CB7CAE" w:rsidRPr="00B13143" w:rsidRDefault="00CB7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Таким чином, визначені освітні характеристики задовольняють надважливі питання розроб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ки Програми: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>Яким чином вчити? Чому зможемо? Як домагатися результату?</w:t>
      </w:r>
    </w:p>
    <w:p w:rsidR="00CB7CAE" w:rsidRPr="00B13143" w:rsidRDefault="006F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макеті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Програми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ключові освітні характеристики відображені в частинах 1,3, 4, зокрема в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структурі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CB7CAE" w:rsidRPr="00B13143" w:rsidRDefault="00CB7C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631"/>
        <w:gridCol w:w="5571"/>
        <w:gridCol w:w="1784"/>
        <w:gridCol w:w="2151"/>
      </w:tblGrid>
      <w:tr w:rsidR="00CB7CAE" w:rsidRPr="00B13143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spacing w:after="0" w:line="240" w:lineRule="auto"/>
              <w:jc w:val="center"/>
              <w:rPr>
                <w:rStyle w:val="21"/>
                <w:b/>
                <w:sz w:val="28"/>
                <w:szCs w:val="28"/>
              </w:rPr>
            </w:pPr>
            <w:r w:rsidRPr="00B13143">
              <w:rPr>
                <w:rStyle w:val="21"/>
                <w:b/>
                <w:sz w:val="28"/>
                <w:szCs w:val="28"/>
              </w:rPr>
              <w:t xml:space="preserve">№ </w:t>
            </w:r>
          </w:p>
          <w:p w:rsidR="00CB7CAE" w:rsidRPr="00B13143" w:rsidRDefault="006F2CE6">
            <w:pPr>
              <w:spacing w:after="0" w:line="240" w:lineRule="auto"/>
              <w:jc w:val="center"/>
              <w:rPr>
                <w:rStyle w:val="21"/>
                <w:b/>
                <w:sz w:val="28"/>
                <w:szCs w:val="28"/>
              </w:rPr>
            </w:pPr>
            <w:r w:rsidRPr="00B13143">
              <w:rPr>
                <w:rStyle w:val="21"/>
                <w:b/>
                <w:sz w:val="28"/>
                <w:szCs w:val="28"/>
              </w:rPr>
              <w:t>з/п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143">
              <w:rPr>
                <w:rStyle w:val="21"/>
                <w:b/>
                <w:sz w:val="28"/>
                <w:szCs w:val="28"/>
              </w:rPr>
              <w:t>Найменування тем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pacing w:val="0"/>
                <w:sz w:val="28"/>
                <w:szCs w:val="28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 xml:space="preserve">Форма навчання, 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кількість хвилин</w:t>
            </w:r>
          </w:p>
        </w:tc>
      </w:tr>
      <w:tr w:rsidR="00CB7CAE" w:rsidRPr="00B13143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CB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pacing w:val="0"/>
                <w:sz w:val="28"/>
                <w:szCs w:val="28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Курсове навчання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i/>
                <w:spacing w:val="0"/>
              </w:rPr>
            </w:pPr>
            <w:r w:rsidRPr="00B13143">
              <w:rPr>
                <w:rStyle w:val="21"/>
                <w:spacing w:val="0"/>
              </w:rPr>
              <w:t>(</w:t>
            </w:r>
            <w:r w:rsidRPr="00B13143">
              <w:rPr>
                <w:rStyle w:val="21"/>
                <w:i/>
                <w:spacing w:val="0"/>
              </w:rPr>
              <w:t>інструктивні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i/>
                <w:spacing w:val="0"/>
              </w:rPr>
              <w:t>заняття, інструктажі)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pacing w:val="0"/>
                <w:sz w:val="28"/>
                <w:szCs w:val="28"/>
              </w:rPr>
            </w:pPr>
            <w:r w:rsidRPr="00B13143">
              <w:rPr>
                <w:rStyle w:val="21"/>
                <w:b/>
                <w:spacing w:val="0"/>
                <w:sz w:val="28"/>
                <w:szCs w:val="28"/>
              </w:rPr>
              <w:t>Індивідуальне навчання</w:t>
            </w:r>
          </w:p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spacing w:val="0"/>
                <w:sz w:val="24"/>
                <w:szCs w:val="28"/>
                <w:lang w:val="uk-UA"/>
              </w:rPr>
              <w:t>(</w:t>
            </w:r>
            <w:r w:rsidRPr="00B13143">
              <w:rPr>
                <w:i/>
                <w:spacing w:val="0"/>
                <w:sz w:val="24"/>
                <w:szCs w:val="28"/>
                <w:lang w:val="uk-UA"/>
              </w:rPr>
              <w:t>тренінги</w:t>
            </w:r>
            <w:r w:rsidRPr="00B13143">
              <w:rPr>
                <w:spacing w:val="0"/>
                <w:sz w:val="24"/>
                <w:szCs w:val="28"/>
                <w:lang w:val="uk-UA"/>
              </w:rPr>
              <w:t>)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spacing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spacing w:val="0"/>
                <w:sz w:val="28"/>
                <w:szCs w:val="28"/>
                <w:lang w:val="uk-UA"/>
              </w:rPr>
              <w:t>Організаційні заходи цивільного захисту при продовженні роботи підприємства, установи, організації в особливий період.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Способи захисту від наслідків надзвичайних ситуацій, </w:t>
            </w: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спричинених застосуванням засобів ураження в особливий період.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Дії персоналу по реалізації об’єктового плану цивільного захисту на особливий період.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Організація та проведення заходів з евакуації працівників, матеріальних і культурних </w:t>
            </w: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цінностей.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-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color w:val="000000"/>
                <w:spacing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color w:val="000000"/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 xml:space="preserve">Порядок надання </w:t>
            </w:r>
            <w:proofErr w:type="spellStart"/>
            <w:r w:rsidRPr="00B13143">
              <w:rPr>
                <w:rStyle w:val="21"/>
                <w:spacing w:val="0"/>
                <w:sz w:val="28"/>
                <w:szCs w:val="28"/>
              </w:rPr>
              <w:t>домедичної</w:t>
            </w:r>
            <w:proofErr w:type="spellEnd"/>
            <w:r w:rsidRPr="00B13143">
              <w:rPr>
                <w:rStyle w:val="21"/>
                <w:spacing w:val="0"/>
                <w:sz w:val="28"/>
                <w:szCs w:val="28"/>
              </w:rPr>
              <w:t xml:space="preserve"> допомоги постраждалим в умовах бойових дій / воєнного стану.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30</w:t>
            </w: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rStyle w:val="21"/>
                <w:spacing w:val="0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Контрольні заходи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CB7CA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AE" w:rsidRPr="00B1314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E" w:rsidRPr="00B13143" w:rsidRDefault="00CB7CAE">
            <w:pPr>
              <w:pStyle w:val="34"/>
              <w:shd w:val="clear" w:color="auto" w:fill="auto"/>
              <w:spacing w:line="240" w:lineRule="auto"/>
              <w:ind w:left="28" w:firstLine="0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28" w:firstLine="0"/>
              <w:jc w:val="both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af"/>
                <w:sz w:val="28"/>
                <w:szCs w:val="28"/>
              </w:rPr>
              <w:t>Всього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150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AE" w:rsidRPr="00B13143" w:rsidRDefault="006F2CE6">
            <w:pPr>
              <w:pStyle w:val="34"/>
              <w:shd w:val="clear" w:color="auto" w:fill="auto"/>
              <w:spacing w:line="240" w:lineRule="auto"/>
              <w:ind w:left="142" w:firstLine="0"/>
              <w:jc w:val="center"/>
              <w:rPr>
                <w:spacing w:val="0"/>
                <w:sz w:val="28"/>
                <w:szCs w:val="28"/>
                <w:lang w:val="uk-UA"/>
              </w:rPr>
            </w:pPr>
            <w:r w:rsidRPr="00B13143">
              <w:rPr>
                <w:rStyle w:val="21"/>
                <w:spacing w:val="0"/>
                <w:sz w:val="28"/>
                <w:szCs w:val="28"/>
              </w:rPr>
              <w:t>90</w:t>
            </w:r>
          </w:p>
        </w:tc>
      </w:tr>
    </w:tbl>
    <w:p w:rsidR="00CB7CAE" w:rsidRPr="00B13143" w:rsidRDefault="00CB7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5. Прогнозування споживчого потенціалу Програми.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Прогнозування якості використання, споживчої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доцільності розробленого методичного продукту – даної Програми, яка є типовим документом.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Програма розробляється, як показує аналіз вищезазначених складових методики, на основі нормативного та освітнього забезпечення в контексті цивільного захисту в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особливий період та з урахуванням виробничого спрямування.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Усі частини, розділи, теми та навчальні питання типової Програми </w:t>
      </w:r>
      <w:r w:rsidRPr="00B13143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зумовлюють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загальну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>навчальну платформу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яка є підставою для розроблення кожним суб'єктом господарювання, який продовжує роботу у во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єнний час і має П</w:t>
      </w:r>
      <w:r w:rsidRPr="00B13143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лан цивільного захисту на особливий період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своєї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Програми прискореної підготовки працівників до дій в особливий період </w:t>
      </w:r>
      <w:r w:rsidRPr="00B13143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>(п.7,9.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Постанови КМУ № 444 «Про затвердження Порядку здійснення навчання населення діям у надзвичайних ситуаціях»).</w:t>
      </w:r>
    </w:p>
    <w:p w:rsidR="00CB7CAE" w:rsidRPr="00B13143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Су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б'єкт господарювання запропонований зміст Програми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підлаштовує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під свої виробничі особливості: специфіку виробництва, наявні можливості, умови праці, кількість працівників, зона та місце розташування тощо....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Тобто відбувається апробація типової Програми. </w:t>
      </w:r>
      <w:r w:rsidRPr="00B13143">
        <w:rPr>
          <w:rFonts w:ascii="Times New Roman" w:hAnsi="Times New Roman" w:cs="Times New Roman"/>
          <w:sz w:val="28"/>
          <w:szCs w:val="28"/>
        </w:rPr>
        <w:t xml:space="preserve">Кінцева мета апробації - оснащення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суб'єкта господарювання</w:t>
      </w:r>
      <w:r w:rsidRPr="00B13143">
        <w:rPr>
          <w:rFonts w:ascii="Times New Roman" w:hAnsi="Times New Roman" w:cs="Times New Roman"/>
          <w:sz w:val="28"/>
          <w:szCs w:val="28"/>
        </w:rPr>
        <w:t xml:space="preserve"> методикою для створення власного планувального документа (в нашому випадку власної програми), як того вимагає пункт 12 Постанови КМУ від 26 червня 2013 р. № 444 «Про затвердження Порядку здійснення</w:t>
      </w:r>
      <w:r w:rsidRPr="00B13143">
        <w:rPr>
          <w:rFonts w:ascii="Times New Roman" w:hAnsi="Times New Roman" w:cs="Times New Roman"/>
          <w:sz w:val="28"/>
          <w:szCs w:val="28"/>
        </w:rPr>
        <w:t xml:space="preserve"> навчання населення діям у надзвичайних ситуаціях».</w:t>
      </w:r>
    </w:p>
    <w:p w:rsidR="00CB7CAE" w:rsidRPr="00B13143" w:rsidRDefault="006F2CE6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Таким чином, 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>споживчий потенціал і доцільність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типової Програми, яка наразі </w:t>
      </w:r>
      <w:r w:rsidRPr="00B13143">
        <w:rPr>
          <w:rStyle w:val="ac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є провідним ресурсом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для створення інших програм в особливий період, </w:t>
      </w:r>
      <w:r w:rsidRPr="00B13143">
        <w:rPr>
          <w:rStyle w:val="ac"/>
          <w:rFonts w:ascii="Times New Roman" w:hAnsi="Times New Roman" w:cs="Times New Roman"/>
          <w:bCs w:val="0"/>
          <w:color w:val="000000"/>
          <w:sz w:val="28"/>
          <w:szCs w:val="28"/>
        </w:rPr>
        <w:t>очевидні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адже всебічно забезпечують безперервність функціо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нування підприємств, установ та організацій в зоні, де ведуться воєнні бойові дії (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наказ Міністерства з питань реінтеграції тимчасово окупованих територій України від 25.04.2022 року №75 «Про затвердження переліку територіальних громад, які розташовані в р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айоні проведення воєнних (бойових) дій або які перебувають в тимчасовій окупації, оточенні (блокуванні) станом на 27.07.2022 року», зареєстрованого в Міністерстві юстиції 25.04.2022року за № 453/ 37789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AE" w:rsidRPr="00B13143" w:rsidRDefault="006F2CE6">
      <w:pPr>
        <w:pStyle w:val="af4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ВИСНОВОК </w:t>
      </w:r>
    </w:p>
    <w:p w:rsidR="00CB7CAE" w:rsidRPr="00B13143" w:rsidRDefault="00CB7CAE">
      <w:pPr>
        <w:pStyle w:val="af4"/>
        <w:shd w:val="clear" w:color="auto" w:fill="FFFFFF"/>
        <w:tabs>
          <w:tab w:val="left" w:pos="284"/>
        </w:tabs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CB7CAE" w:rsidRDefault="006F2CE6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Вищевикладена методика розроблення Програми прискореної підготовки працівників до дій в особливий період -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це методичний погляд 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проблему розробки будь-яких програм щодо навчання населення і можливість забезпечення неперервності </w:t>
      </w:r>
      <w:proofErr w:type="spellStart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безпекових</w:t>
      </w:r>
      <w:proofErr w:type="spellEnd"/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станів в особл</w:t>
      </w:r>
      <w:r w:rsidRPr="00B13143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ивий період, адже </w:t>
      </w:r>
      <w:r w:rsidRPr="00B13143">
        <w:rPr>
          <w:rStyle w:val="ac"/>
          <w:rFonts w:ascii="Times New Roman" w:hAnsi="Times New Roman" w:cs="Times New Roman"/>
          <w:color w:val="000000"/>
          <w:spacing w:val="-15"/>
          <w:sz w:val="28"/>
          <w:szCs w:val="28"/>
        </w:rPr>
        <w:t>безпека - це  процес, а не результат</w:t>
      </w:r>
      <w:r w:rsidRPr="001977FF"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  <w:t>.</w:t>
      </w: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-15"/>
          <w:sz w:val="28"/>
          <w:szCs w:val="28"/>
        </w:rPr>
      </w:pPr>
    </w:p>
    <w:p w:rsidR="001977FF" w:rsidRPr="001977FF" w:rsidRDefault="001977FF">
      <w:pPr>
        <w:pStyle w:val="af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77FF" w:rsidRPr="001977FF" w:rsidSect="00CB7CAE">
      <w:footerReference w:type="default" r:id="rId8"/>
      <w:pgSz w:w="11906" w:h="16838"/>
      <w:pgMar w:top="851" w:right="567" w:bottom="851" w:left="1418" w:header="0" w:footer="283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AE" w:rsidRDefault="00CB7CAE" w:rsidP="00CB7CAE">
      <w:pPr>
        <w:spacing w:after="0" w:line="240" w:lineRule="auto"/>
      </w:pPr>
      <w:r>
        <w:separator/>
      </w:r>
    </w:p>
  </w:endnote>
  <w:endnote w:type="continuationSeparator" w:id="0">
    <w:p w:rsidR="00CB7CAE" w:rsidRDefault="00CB7CAE" w:rsidP="00CB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29206"/>
      <w:docPartObj>
        <w:docPartGallery w:val="Page Numbers (Bottom of Page)"/>
        <w:docPartUnique/>
      </w:docPartObj>
    </w:sdtPr>
    <w:sdtContent>
      <w:p w:rsidR="00CB7CAE" w:rsidRDefault="00CB7C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2CE6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CE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7CAE" w:rsidRDefault="00CB7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AE" w:rsidRDefault="00CB7CAE" w:rsidP="00CB7CAE">
      <w:pPr>
        <w:spacing w:after="0" w:line="240" w:lineRule="auto"/>
      </w:pPr>
      <w:r>
        <w:separator/>
      </w:r>
    </w:p>
  </w:footnote>
  <w:footnote w:type="continuationSeparator" w:id="0">
    <w:p w:rsidR="00CB7CAE" w:rsidRDefault="00CB7CAE" w:rsidP="00CB7CAE">
      <w:pPr>
        <w:spacing w:after="0" w:line="240" w:lineRule="auto"/>
      </w:pPr>
      <w:r>
        <w:continuationSeparator/>
      </w:r>
    </w:p>
  </w:footnote>
  <w:footnote w:id="1">
    <w:p w:rsidR="00B13143" w:rsidRDefault="00B13143">
      <w:pPr>
        <w:pStyle w:val="aff2"/>
      </w:pPr>
      <w:r>
        <w:rPr>
          <w:rStyle w:val="aff4"/>
        </w:rPr>
        <w:footnoteRef/>
      </w:r>
      <w:r>
        <w:t xml:space="preserve"> </w:t>
      </w:r>
      <w:r w:rsidRPr="00B13143">
        <w:rPr>
          <w:rFonts w:ascii="Times New Roman" w:hAnsi="Times New Roman" w:cs="Times New Roman"/>
          <w:color w:val="000000"/>
          <w:sz w:val="24"/>
          <w:szCs w:val="28"/>
        </w:rPr>
        <w:t>Даний документ допускає використання в оригіналі в залежності від умов особливого періоду, в яких функціонує суб'єкт господарювання.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6F6D"/>
    <w:multiLevelType w:val="multilevel"/>
    <w:tmpl w:val="37263E3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68A70E33"/>
    <w:multiLevelType w:val="multilevel"/>
    <w:tmpl w:val="BF7228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CAE"/>
    <w:rsid w:val="001977FF"/>
    <w:rsid w:val="00346CEA"/>
    <w:rsid w:val="006F2CE6"/>
    <w:rsid w:val="00873DBE"/>
    <w:rsid w:val="00B13143"/>
    <w:rsid w:val="00CB7CAE"/>
    <w:rsid w:val="00DE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204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22048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next w:val="a"/>
    <w:qFormat/>
    <w:rsid w:val="00220489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4">
    <w:name w:val="Heading 4"/>
    <w:basedOn w:val="a"/>
    <w:next w:val="a"/>
    <w:qFormat/>
    <w:rsid w:val="00220489"/>
    <w:pPr>
      <w:keepNext/>
      <w:spacing w:before="240" w:after="60" w:line="240" w:lineRule="auto"/>
      <w:jc w:val="center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Гіперпосилання"/>
    <w:basedOn w:val="a0"/>
    <w:rsid w:val="00220489"/>
    <w:rPr>
      <w:color w:val="0000FF"/>
      <w:u w:val="single"/>
    </w:rPr>
  </w:style>
  <w:style w:type="character" w:customStyle="1" w:styleId="lawsitalic">
    <w:name w:val="laws_italic"/>
    <w:basedOn w:val="a0"/>
    <w:qFormat/>
    <w:rsid w:val="00220489"/>
  </w:style>
  <w:style w:type="character" w:customStyle="1" w:styleId="rvts15">
    <w:name w:val="rvts15"/>
    <w:basedOn w:val="a0"/>
    <w:qFormat/>
    <w:rsid w:val="00220489"/>
  </w:style>
  <w:style w:type="character" w:customStyle="1" w:styleId="rvts9">
    <w:name w:val="rvts9"/>
    <w:basedOn w:val="a0"/>
    <w:qFormat/>
    <w:rsid w:val="00220489"/>
  </w:style>
  <w:style w:type="character" w:customStyle="1" w:styleId="a4">
    <w:name w:val="Текст выноски Знак"/>
    <w:basedOn w:val="a0"/>
    <w:qFormat/>
    <w:rsid w:val="0022048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220489"/>
  </w:style>
  <w:style w:type="character" w:customStyle="1" w:styleId="a6">
    <w:name w:val="Нижний колонтитул Знак"/>
    <w:basedOn w:val="a0"/>
    <w:uiPriority w:val="99"/>
    <w:qFormat/>
    <w:rsid w:val="00220489"/>
  </w:style>
  <w:style w:type="character" w:customStyle="1" w:styleId="rvts23">
    <w:name w:val="rvts23"/>
    <w:basedOn w:val="a0"/>
    <w:qFormat/>
    <w:rsid w:val="00220489"/>
  </w:style>
  <w:style w:type="character" w:customStyle="1" w:styleId="1">
    <w:name w:val="Заголовок 1 Знак"/>
    <w:basedOn w:val="a0"/>
    <w:qFormat/>
    <w:rsid w:val="002204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qFormat/>
    <w:rsid w:val="00220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qFormat/>
    <w:rsid w:val="002204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qFormat/>
    <w:rsid w:val="002204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line number"/>
    <w:basedOn w:val="a0"/>
    <w:qFormat/>
    <w:rsid w:val="00220489"/>
  </w:style>
  <w:style w:type="character" w:customStyle="1" w:styleId="a8">
    <w:name w:val="Основной текст Знак"/>
    <w:basedOn w:val="a0"/>
    <w:qFormat/>
    <w:rsid w:val="0022048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qFormat/>
    <w:rsid w:val="0022048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2204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qFormat/>
    <w:rsid w:val="0022048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qFormat/>
    <w:rsid w:val="00220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220489"/>
    <w:rPr>
      <w:b/>
      <w:bCs/>
    </w:rPr>
  </w:style>
  <w:style w:type="character" w:customStyle="1" w:styleId="mw-editsection-bracket">
    <w:name w:val="mw-editsection-bracket"/>
    <w:basedOn w:val="a0"/>
    <w:qFormat/>
    <w:rsid w:val="00220489"/>
  </w:style>
  <w:style w:type="character" w:customStyle="1" w:styleId="mw-editsection-divider">
    <w:name w:val="mw-editsection-divider"/>
    <w:basedOn w:val="a0"/>
    <w:qFormat/>
    <w:rsid w:val="00220489"/>
  </w:style>
  <w:style w:type="character" w:customStyle="1" w:styleId="apple-converted-space">
    <w:name w:val="apple-converted-space"/>
    <w:basedOn w:val="a0"/>
    <w:qFormat/>
    <w:rsid w:val="00220489"/>
  </w:style>
  <w:style w:type="character" w:customStyle="1" w:styleId="mw-headline">
    <w:name w:val="mw-headline"/>
    <w:basedOn w:val="a0"/>
    <w:qFormat/>
    <w:rsid w:val="00220489"/>
  </w:style>
  <w:style w:type="character" w:customStyle="1" w:styleId="mw-editsection">
    <w:name w:val="mw-editsection"/>
    <w:basedOn w:val="a0"/>
    <w:qFormat/>
    <w:rsid w:val="00220489"/>
  </w:style>
  <w:style w:type="character" w:customStyle="1" w:styleId="HTML">
    <w:name w:val="Стандартный HTML Знак"/>
    <w:basedOn w:val="a0"/>
    <w:qFormat/>
    <w:rsid w:val="00220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qFormat/>
    <w:rsid w:val="00220489"/>
  </w:style>
  <w:style w:type="character" w:customStyle="1" w:styleId="10">
    <w:name w:val="Основной текст Знак1"/>
    <w:basedOn w:val="a0"/>
    <w:qFormat/>
    <w:rsid w:val="00220489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Виділення"/>
    <w:basedOn w:val="a0"/>
    <w:qFormat/>
    <w:rsid w:val="00220489"/>
    <w:rPr>
      <w:i/>
      <w:iCs/>
    </w:rPr>
  </w:style>
  <w:style w:type="character" w:customStyle="1" w:styleId="ac">
    <w:name w:val="Виділення жирним"/>
    <w:qFormat/>
    <w:rsid w:val="00220489"/>
    <w:rPr>
      <w:b/>
      <w:bCs/>
    </w:rPr>
  </w:style>
  <w:style w:type="character" w:customStyle="1" w:styleId="ad">
    <w:name w:val="Символ нумерації"/>
    <w:qFormat/>
    <w:rsid w:val="00220489"/>
  </w:style>
  <w:style w:type="character" w:customStyle="1" w:styleId="11">
    <w:name w:val="Верхний колонтитул Знак1"/>
    <w:basedOn w:val="a0"/>
    <w:uiPriority w:val="99"/>
    <w:semiHidden/>
    <w:qFormat/>
    <w:rsid w:val="0022223F"/>
    <w:rPr>
      <w:sz w:val="22"/>
    </w:rPr>
  </w:style>
  <w:style w:type="character" w:customStyle="1" w:styleId="12">
    <w:name w:val="Нижний колонтитул Знак1"/>
    <w:basedOn w:val="a0"/>
    <w:uiPriority w:val="99"/>
    <w:semiHidden/>
    <w:qFormat/>
    <w:rsid w:val="0022223F"/>
    <w:rPr>
      <w:sz w:val="22"/>
    </w:rPr>
  </w:style>
  <w:style w:type="character" w:customStyle="1" w:styleId="ae">
    <w:name w:val="Основной текст_"/>
    <w:basedOn w:val="a0"/>
    <w:link w:val="5"/>
    <w:qFormat/>
    <w:rsid w:val="00281A5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6pt">
    <w:name w:val="Основной текст + 6 pt"/>
    <w:basedOn w:val="ae"/>
    <w:qFormat/>
    <w:rsid w:val="00281A59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sz w:val="12"/>
      <w:szCs w:val="12"/>
      <w:u w:val="none"/>
      <w:lang w:val="uk-UA" w:eastAsia="uk-UA" w:bidi="uk-UA"/>
    </w:rPr>
  </w:style>
  <w:style w:type="character" w:customStyle="1" w:styleId="21">
    <w:name w:val="Основной текст2"/>
    <w:link w:val="Header"/>
    <w:qFormat/>
    <w:rsid w:val="007F6455"/>
    <w:rPr>
      <w:rFonts w:ascii="Times New Roman" w:hAnsi="Times New Roman" w:cs="Times New Roman"/>
      <w:color w:val="000000"/>
      <w:spacing w:val="1"/>
      <w:w w:val="100"/>
      <w:sz w:val="24"/>
      <w:szCs w:val="24"/>
      <w:u w:val="none"/>
      <w:shd w:val="clear" w:color="auto" w:fill="FFFFFF"/>
      <w:lang w:val="uk-UA" w:eastAsia="uk-UA"/>
    </w:rPr>
  </w:style>
  <w:style w:type="character" w:customStyle="1" w:styleId="af">
    <w:name w:val="Основной текст + Полужирный"/>
    <w:qFormat/>
    <w:rsid w:val="007F6455"/>
    <w:rPr>
      <w:rFonts w:ascii="Times New Roman" w:hAnsi="Times New Roman" w:cs="Times New Roman"/>
      <w:b/>
      <w:bCs/>
      <w:i/>
      <w:iCs/>
      <w:color w:val="000000"/>
      <w:spacing w:val="0"/>
      <w:w w:val="100"/>
      <w:sz w:val="24"/>
      <w:szCs w:val="24"/>
      <w:u w:val="none"/>
      <w:shd w:val="clear" w:color="auto" w:fill="FFFFFF"/>
      <w:lang w:val="uk-UA" w:eastAsia="uk-UA"/>
    </w:rPr>
  </w:style>
  <w:style w:type="character" w:customStyle="1" w:styleId="22">
    <w:name w:val="Верхний колонтитул Знак2"/>
    <w:basedOn w:val="a0"/>
    <w:link w:val="Footer"/>
    <w:uiPriority w:val="99"/>
    <w:semiHidden/>
    <w:qFormat/>
    <w:rsid w:val="00B002EE"/>
    <w:rPr>
      <w:sz w:val="22"/>
    </w:rPr>
  </w:style>
  <w:style w:type="character" w:customStyle="1" w:styleId="23">
    <w:name w:val="Нижний колонтитул Знак2"/>
    <w:basedOn w:val="a0"/>
    <w:uiPriority w:val="99"/>
    <w:semiHidden/>
    <w:qFormat/>
    <w:rsid w:val="00B002EE"/>
    <w:rPr>
      <w:sz w:val="22"/>
    </w:rPr>
  </w:style>
  <w:style w:type="paragraph" w:customStyle="1" w:styleId="af0">
    <w:name w:val="Заголовок"/>
    <w:basedOn w:val="a"/>
    <w:next w:val="af1"/>
    <w:qFormat/>
    <w:rsid w:val="0022048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2204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sid w:val="00220489"/>
    <w:rPr>
      <w:rFonts w:cs="Lohit Devanagari"/>
    </w:rPr>
  </w:style>
  <w:style w:type="paragraph" w:customStyle="1" w:styleId="Caption">
    <w:name w:val="Caption"/>
    <w:basedOn w:val="a"/>
    <w:qFormat/>
    <w:rsid w:val="0022048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3">
    <w:name w:val="Покажчик"/>
    <w:basedOn w:val="a"/>
    <w:qFormat/>
    <w:rsid w:val="00220489"/>
    <w:pPr>
      <w:suppressLineNumbers/>
    </w:pPr>
    <w:rPr>
      <w:rFonts w:cs="Lohit Devanagari"/>
    </w:rPr>
  </w:style>
  <w:style w:type="paragraph" w:styleId="af4">
    <w:name w:val="Normal (Web)"/>
    <w:basedOn w:val="a"/>
    <w:qFormat/>
    <w:rsid w:val="007F6455"/>
    <w:pPr>
      <w:spacing w:before="280" w:after="280"/>
    </w:pPr>
    <w:rPr>
      <w:sz w:val="24"/>
      <w:szCs w:val="24"/>
    </w:rPr>
  </w:style>
  <w:style w:type="paragraph" w:styleId="af5">
    <w:name w:val="List Paragraph"/>
    <w:basedOn w:val="a"/>
    <w:qFormat/>
    <w:rsid w:val="00220489"/>
    <w:pPr>
      <w:ind w:left="720"/>
      <w:contextualSpacing/>
    </w:pPr>
  </w:style>
  <w:style w:type="paragraph" w:customStyle="1" w:styleId="rvps7">
    <w:name w:val="rvps7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alloon Text"/>
    <w:basedOn w:val="a"/>
    <w:qFormat/>
    <w:rsid w:val="002204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Верхній і нижній колонтитули"/>
    <w:basedOn w:val="a"/>
    <w:qFormat/>
    <w:rsid w:val="00220489"/>
  </w:style>
  <w:style w:type="paragraph" w:customStyle="1" w:styleId="Header">
    <w:name w:val="Header"/>
    <w:basedOn w:val="a"/>
    <w:link w:val="21"/>
    <w:uiPriority w:val="99"/>
    <w:semiHidden/>
    <w:unhideWhenUsed/>
    <w:rsid w:val="00B002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22"/>
    <w:uiPriority w:val="99"/>
    <w:semiHidden/>
    <w:unhideWhenUsed/>
    <w:rsid w:val="00B002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220489"/>
    <w:pPr>
      <w:spacing w:line="240" w:lineRule="auto"/>
      <w:ind w:left="-57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2">
    <w:name w:val="Body Text 3"/>
    <w:basedOn w:val="a"/>
    <w:qFormat/>
    <w:rsid w:val="0022048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9">
    <w:name w:val="Body Text Indent"/>
    <w:basedOn w:val="a"/>
    <w:rsid w:val="002204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qFormat/>
    <w:rsid w:val="00220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qFormat/>
    <w:rsid w:val="002204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220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qFormat/>
    <w:rsid w:val="00220489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qFormat/>
    <w:rsid w:val="002204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qFormat/>
    <w:rsid w:val="00220489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Вміст рамки"/>
    <w:basedOn w:val="a"/>
    <w:qFormat/>
    <w:rsid w:val="00220489"/>
  </w:style>
  <w:style w:type="paragraph" w:customStyle="1" w:styleId="afb">
    <w:name w:val="Вміст таблиці"/>
    <w:basedOn w:val="a"/>
    <w:qFormat/>
    <w:rsid w:val="00220489"/>
    <w:pPr>
      <w:suppressLineNumbers/>
    </w:pPr>
  </w:style>
  <w:style w:type="paragraph" w:customStyle="1" w:styleId="afc">
    <w:name w:val="Заголовок таблиці"/>
    <w:basedOn w:val="afb"/>
    <w:qFormat/>
    <w:rsid w:val="00220489"/>
    <w:pPr>
      <w:jc w:val="center"/>
    </w:pPr>
    <w:rPr>
      <w:b/>
      <w:bCs/>
    </w:rPr>
  </w:style>
  <w:style w:type="paragraph" w:customStyle="1" w:styleId="5">
    <w:name w:val="Основной текст5"/>
    <w:basedOn w:val="a"/>
    <w:link w:val="ae"/>
    <w:qFormat/>
    <w:rsid w:val="00281A59"/>
    <w:pPr>
      <w:widowControl w:val="0"/>
      <w:shd w:val="clear" w:color="auto" w:fill="FFFFFF"/>
      <w:suppressAutoHyphens w:val="0"/>
      <w:spacing w:before="180" w:after="0" w:line="240" w:lineRule="auto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34">
    <w:name w:val="Основной текст3"/>
    <w:basedOn w:val="a"/>
    <w:qFormat/>
    <w:rsid w:val="007F6455"/>
    <w:pPr>
      <w:widowControl w:val="0"/>
      <w:shd w:val="clear" w:color="auto" w:fill="FFFFFF"/>
      <w:spacing w:after="0" w:line="494" w:lineRule="exact"/>
      <w:ind w:hanging="400"/>
    </w:pPr>
    <w:rPr>
      <w:rFonts w:ascii="Times New Roman" w:hAnsi="Times New Roman" w:cs="Times New Roman"/>
      <w:spacing w:val="1"/>
      <w:lang w:val="ru-RU"/>
    </w:rPr>
  </w:style>
  <w:style w:type="paragraph" w:styleId="afd">
    <w:name w:val="No Spacing"/>
    <w:qFormat/>
    <w:rsid w:val="00CB7CAE"/>
    <w:rPr>
      <w:sz w:val="22"/>
    </w:rPr>
  </w:style>
  <w:style w:type="numbering" w:customStyle="1" w:styleId="13">
    <w:name w:val="Нет списка1"/>
    <w:qFormat/>
    <w:rsid w:val="00220489"/>
  </w:style>
  <w:style w:type="numbering" w:customStyle="1" w:styleId="110">
    <w:name w:val="Нет списка11"/>
    <w:qFormat/>
    <w:rsid w:val="00220489"/>
  </w:style>
  <w:style w:type="numbering" w:customStyle="1" w:styleId="111">
    <w:name w:val="Нет списка111"/>
    <w:qFormat/>
    <w:rsid w:val="00220489"/>
  </w:style>
  <w:style w:type="numbering" w:customStyle="1" w:styleId="1111">
    <w:name w:val="Нет списка1111"/>
    <w:qFormat/>
    <w:rsid w:val="00220489"/>
  </w:style>
  <w:style w:type="numbering" w:customStyle="1" w:styleId="WW8Num10">
    <w:name w:val="WW8Num10"/>
    <w:qFormat/>
    <w:rsid w:val="007F6455"/>
  </w:style>
  <w:style w:type="table" w:styleId="afe">
    <w:name w:val="Table Grid"/>
    <w:basedOn w:val="a1"/>
    <w:uiPriority w:val="59"/>
    <w:rsid w:val="00D06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B13143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13143"/>
    <w:rPr>
      <w:szCs w:val="20"/>
    </w:rPr>
  </w:style>
  <w:style w:type="character" w:styleId="aff1">
    <w:name w:val="endnote reference"/>
    <w:basedOn w:val="a0"/>
    <w:uiPriority w:val="99"/>
    <w:semiHidden/>
    <w:unhideWhenUsed/>
    <w:rsid w:val="00B13143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B13143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B13143"/>
    <w:rPr>
      <w:szCs w:val="20"/>
    </w:rPr>
  </w:style>
  <w:style w:type="character" w:styleId="aff4">
    <w:name w:val="footnote reference"/>
    <w:basedOn w:val="a0"/>
    <w:uiPriority w:val="99"/>
    <w:semiHidden/>
    <w:unhideWhenUsed/>
    <w:rsid w:val="00B131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2B28-D198-4DBF-8A93-01F3A97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20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Рачков</cp:lastModifiedBy>
  <cp:revision>248</cp:revision>
  <cp:lastPrinted>2022-10-18T08:22:00Z</cp:lastPrinted>
  <dcterms:created xsi:type="dcterms:W3CDTF">2022-10-17T10:10:00Z</dcterms:created>
  <dcterms:modified xsi:type="dcterms:W3CDTF">2022-11-01T12:04:00Z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